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96CC4" w14:textId="1739E4C1" w:rsidR="000E3AB8" w:rsidRDefault="00F74DF1" w:rsidP="008A6A4C">
      <w:pPr>
        <w:tabs>
          <w:tab w:val="left" w:pos="2160"/>
        </w:tabs>
        <w:jc w:val="center"/>
        <w:rPr>
          <w:b/>
          <w:sz w:val="28"/>
          <w:szCs w:val="28"/>
        </w:rPr>
      </w:pPr>
      <w:r w:rsidRPr="00EC5477">
        <w:rPr>
          <w:b/>
          <w:noProof/>
          <w:sz w:val="28"/>
          <w:szCs w:val="28"/>
          <w:highlight w:val="yellow"/>
        </w:rPr>
        <w:drawing>
          <wp:anchor distT="0" distB="0" distL="114300" distR="114300" simplePos="0" relativeHeight="251656704" behindDoc="0" locked="0" layoutInCell="1" allowOverlap="1" wp14:anchorId="48196CE7" wp14:editId="48196CE8">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14:paraId="48196CC5" w14:textId="77777777" w:rsidR="00FC6BAE" w:rsidRPr="00366173" w:rsidRDefault="00FC6BAE" w:rsidP="0046650E">
      <w:pPr>
        <w:tabs>
          <w:tab w:val="left" w:pos="2160"/>
        </w:tabs>
        <w:jc w:val="center"/>
        <w:rPr>
          <w:rFonts w:ascii="Calibri" w:eastAsia="Arial Unicode MS" w:hAnsi="Calibri" w:cs="Arial Unicode MS"/>
          <w:b/>
          <w:sz w:val="16"/>
          <w:szCs w:val="16"/>
        </w:rPr>
      </w:pPr>
    </w:p>
    <w:p w14:paraId="48196CC6" w14:textId="77777777" w:rsidR="005B5E84" w:rsidRDefault="005B5E84" w:rsidP="0046650E">
      <w:pPr>
        <w:tabs>
          <w:tab w:val="left" w:pos="2160"/>
        </w:tabs>
        <w:jc w:val="center"/>
        <w:rPr>
          <w:rFonts w:asciiTheme="minorHAnsi" w:eastAsia="Arial Unicode MS" w:hAnsiTheme="minorHAnsi" w:cs="Arial Unicode MS"/>
          <w:b/>
          <w:sz w:val="22"/>
          <w:szCs w:val="22"/>
        </w:rPr>
      </w:pPr>
    </w:p>
    <w:p w14:paraId="48196CC7" w14:textId="26A1DB0D" w:rsidR="00B826AA" w:rsidRPr="00601F81" w:rsidRDefault="00962EE6" w:rsidP="00601F81">
      <w:pPr>
        <w:tabs>
          <w:tab w:val="left" w:pos="2160"/>
        </w:tabs>
        <w:jc w:val="center"/>
        <w:rPr>
          <w:rFonts w:asciiTheme="minorHAnsi" w:eastAsia="Arial Unicode MS" w:hAnsiTheme="minorHAnsi" w:cs="Arial Unicode MS"/>
          <w:b/>
          <w:sz w:val="22"/>
          <w:szCs w:val="22"/>
        </w:rPr>
      </w:pPr>
      <w:r w:rsidRPr="004B7B2A">
        <w:rPr>
          <w:rFonts w:asciiTheme="minorHAnsi" w:eastAsia="Arial Unicode MS" w:hAnsiTheme="minorHAnsi" w:cs="Arial Unicode MS"/>
          <w:b/>
          <w:sz w:val="22"/>
          <w:szCs w:val="22"/>
        </w:rPr>
        <w:t xml:space="preserve">Teaching </w:t>
      </w:r>
      <w:r w:rsidR="00DA6C59">
        <w:rPr>
          <w:rFonts w:asciiTheme="minorHAnsi" w:eastAsia="Arial Unicode MS" w:hAnsiTheme="minorHAnsi" w:cs="Arial Unicode MS"/>
          <w:b/>
          <w:sz w:val="22"/>
          <w:szCs w:val="22"/>
        </w:rPr>
        <w:t>A</w:t>
      </w:r>
      <w:r w:rsidR="00606E0E">
        <w:rPr>
          <w:rFonts w:asciiTheme="minorHAnsi" w:eastAsia="Arial Unicode MS" w:hAnsiTheme="minorHAnsi" w:cs="Arial Unicode MS"/>
          <w:b/>
          <w:sz w:val="22"/>
          <w:szCs w:val="22"/>
        </w:rPr>
        <w:t>ssistant</w:t>
      </w:r>
      <w:r w:rsidR="00B83F7C" w:rsidRPr="004B7B2A">
        <w:rPr>
          <w:rFonts w:asciiTheme="minorHAnsi" w:eastAsia="Arial Unicode MS" w:hAnsiTheme="minorHAnsi" w:cs="Arial Unicode MS"/>
          <w:b/>
          <w:sz w:val="22"/>
          <w:szCs w:val="22"/>
        </w:rPr>
        <w:t xml:space="preserve"> Position</w:t>
      </w:r>
      <w:r w:rsidR="00606E0E">
        <w:rPr>
          <w:rFonts w:asciiTheme="minorHAnsi" w:eastAsia="Arial Unicode MS" w:hAnsiTheme="minorHAnsi" w:cs="Arial Unicode MS"/>
          <w:b/>
          <w:sz w:val="22"/>
          <w:szCs w:val="22"/>
        </w:rPr>
        <w:t xml:space="preserve"> (</w:t>
      </w:r>
      <w:r w:rsidR="00BC562C" w:rsidRPr="004B7B2A">
        <w:rPr>
          <w:rFonts w:asciiTheme="minorHAnsi" w:eastAsia="Arial Unicode MS" w:hAnsiTheme="minorHAnsi" w:cs="Arial Unicode MS"/>
          <w:b/>
          <w:sz w:val="22"/>
          <w:szCs w:val="22"/>
        </w:rPr>
        <w:t>5</w:t>
      </w:r>
      <w:r w:rsidR="004762F5" w:rsidRPr="004B7B2A">
        <w:rPr>
          <w:rFonts w:asciiTheme="minorHAnsi" w:eastAsia="Arial Unicode MS" w:hAnsiTheme="minorHAnsi" w:cs="Arial Unicode MS"/>
          <w:b/>
          <w:sz w:val="22"/>
          <w:szCs w:val="22"/>
        </w:rPr>
        <w:t>0</w:t>
      </w:r>
      <w:r w:rsidR="00C34507" w:rsidRPr="004B7B2A">
        <w:rPr>
          <w:rFonts w:asciiTheme="minorHAnsi" w:eastAsia="Arial Unicode MS" w:hAnsiTheme="minorHAnsi" w:cs="Arial Unicode MS"/>
          <w:b/>
          <w:sz w:val="22"/>
          <w:szCs w:val="22"/>
        </w:rPr>
        <w:t>%</w:t>
      </w:r>
      <w:r w:rsidR="007034AE" w:rsidRPr="004B7B2A">
        <w:rPr>
          <w:rFonts w:asciiTheme="minorHAnsi" w:eastAsia="Arial Unicode MS" w:hAnsiTheme="minorHAnsi" w:cs="Arial Unicode MS"/>
          <w:b/>
          <w:sz w:val="22"/>
          <w:szCs w:val="22"/>
        </w:rPr>
        <w:t xml:space="preserve"> </w:t>
      </w:r>
      <w:r w:rsidR="0048267E">
        <w:rPr>
          <w:rFonts w:asciiTheme="minorHAnsi" w:eastAsia="Arial Unicode MS" w:hAnsiTheme="minorHAnsi" w:cs="Arial Unicode MS"/>
          <w:b/>
          <w:sz w:val="22"/>
          <w:szCs w:val="22"/>
        </w:rPr>
        <w:t>FTE</w:t>
      </w:r>
      <w:r w:rsidR="00606E0E">
        <w:rPr>
          <w:rFonts w:asciiTheme="minorHAnsi" w:eastAsia="Arial Unicode MS" w:hAnsiTheme="minorHAnsi" w:cs="Arial Unicode MS"/>
          <w:b/>
          <w:sz w:val="22"/>
          <w:szCs w:val="22"/>
        </w:rPr>
        <w:t>)</w:t>
      </w:r>
    </w:p>
    <w:p w14:paraId="48196CC8" w14:textId="1AB1F5D2" w:rsidR="00B826AA" w:rsidRPr="004B7B2A" w:rsidRDefault="00722CA5" w:rsidP="0046650E">
      <w:pPr>
        <w:tabs>
          <w:tab w:val="left" w:pos="2160"/>
        </w:tabs>
        <w:jc w:val="center"/>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Autumn</w:t>
      </w:r>
      <w:r w:rsidR="00EF04A7" w:rsidRPr="004B7B2A">
        <w:rPr>
          <w:rFonts w:asciiTheme="minorHAnsi" w:eastAsia="Arial Unicode MS" w:hAnsiTheme="minorHAnsi" w:cs="Arial Unicode MS"/>
          <w:b/>
          <w:sz w:val="22"/>
          <w:szCs w:val="22"/>
        </w:rPr>
        <w:t xml:space="preserve"> </w:t>
      </w:r>
      <w:r w:rsidR="00535266" w:rsidRPr="004B7B2A">
        <w:rPr>
          <w:rFonts w:asciiTheme="minorHAnsi" w:eastAsia="Arial Unicode MS" w:hAnsiTheme="minorHAnsi" w:cs="Arial Unicode MS"/>
          <w:b/>
          <w:sz w:val="22"/>
          <w:szCs w:val="22"/>
        </w:rPr>
        <w:t>Quarter 20</w:t>
      </w:r>
      <w:r w:rsidR="001E57EF" w:rsidRPr="004B7B2A">
        <w:rPr>
          <w:rFonts w:asciiTheme="minorHAnsi" w:eastAsia="Arial Unicode MS" w:hAnsiTheme="minorHAnsi" w:cs="Arial Unicode MS"/>
          <w:b/>
          <w:sz w:val="22"/>
          <w:szCs w:val="22"/>
        </w:rPr>
        <w:t>1</w:t>
      </w:r>
      <w:r w:rsidR="00DA6C59">
        <w:rPr>
          <w:rFonts w:asciiTheme="minorHAnsi" w:eastAsia="Arial Unicode MS" w:hAnsiTheme="minorHAnsi" w:cs="Arial Unicode MS"/>
          <w:b/>
          <w:sz w:val="22"/>
          <w:szCs w:val="22"/>
        </w:rPr>
        <w:t>7</w:t>
      </w:r>
    </w:p>
    <w:p w14:paraId="48196CC9" w14:textId="77777777" w:rsidR="00544D9A" w:rsidRDefault="00EF04A7" w:rsidP="00EF04A7">
      <w:pPr>
        <w:tabs>
          <w:tab w:val="left" w:pos="2160"/>
          <w:tab w:val="left" w:pos="6675"/>
        </w:tabs>
        <w:rPr>
          <w:rFonts w:asciiTheme="minorHAnsi" w:eastAsia="Arial Unicode MS" w:hAnsiTheme="minorHAnsi" w:cs="Arial Unicode MS"/>
          <w:b/>
          <w:sz w:val="22"/>
          <w:szCs w:val="22"/>
        </w:rPr>
      </w:pPr>
      <w:r w:rsidRPr="004B7B2A">
        <w:rPr>
          <w:rFonts w:asciiTheme="minorHAnsi" w:eastAsia="Arial Unicode MS" w:hAnsiTheme="minorHAnsi" w:cs="Arial Unicode MS"/>
          <w:b/>
          <w:sz w:val="22"/>
          <w:szCs w:val="22"/>
        </w:rPr>
        <w:tab/>
      </w:r>
      <w:r w:rsidRPr="004B7B2A">
        <w:rPr>
          <w:rFonts w:asciiTheme="minorHAnsi" w:eastAsia="Arial Unicode MS" w:hAnsiTheme="minorHAnsi" w:cs="Arial Unicode MS"/>
          <w:b/>
          <w:sz w:val="22"/>
          <w:szCs w:val="22"/>
        </w:rPr>
        <w:tab/>
      </w:r>
    </w:p>
    <w:p w14:paraId="48196CCA" w14:textId="36990484" w:rsidR="00CD4EE4" w:rsidRPr="00722CA5" w:rsidRDefault="00DA6C59" w:rsidP="005B5E84">
      <w:pPr>
        <w:tabs>
          <w:tab w:val="left" w:pos="2160"/>
        </w:tabs>
        <w:rPr>
          <w:rFonts w:asciiTheme="minorHAnsi" w:hAnsiTheme="minorHAnsi" w:cs="Arial"/>
          <w:vanish/>
          <w:color w:val="000000"/>
          <w:sz w:val="22"/>
          <w:szCs w:val="22"/>
        </w:rPr>
      </w:pPr>
      <w:bookmarkStart w:id="0" w:name="_GoBack"/>
      <w:r>
        <w:rPr>
          <w:rFonts w:asciiTheme="minorHAnsi" w:hAnsiTheme="minorHAnsi"/>
          <w:sz w:val="22"/>
          <w:szCs w:val="22"/>
        </w:rPr>
        <w:t xml:space="preserve">A Teaching </w:t>
      </w:r>
      <w:r w:rsidR="00606E0E">
        <w:rPr>
          <w:rFonts w:asciiTheme="minorHAnsi" w:hAnsiTheme="minorHAnsi"/>
          <w:sz w:val="22"/>
          <w:szCs w:val="22"/>
        </w:rPr>
        <w:t>Assistant</w:t>
      </w:r>
      <w:r w:rsidR="00EF04A7" w:rsidRPr="004B7B2A">
        <w:rPr>
          <w:rFonts w:asciiTheme="minorHAnsi" w:hAnsiTheme="minorHAnsi"/>
          <w:sz w:val="22"/>
          <w:szCs w:val="22"/>
        </w:rPr>
        <w:t xml:space="preserve"> is need</w:t>
      </w:r>
      <w:r w:rsidR="00FF515A" w:rsidRPr="004B7B2A">
        <w:rPr>
          <w:rFonts w:asciiTheme="minorHAnsi" w:hAnsiTheme="minorHAnsi"/>
          <w:sz w:val="22"/>
          <w:szCs w:val="22"/>
        </w:rPr>
        <w:t xml:space="preserve">ed in the Department of </w:t>
      </w:r>
      <w:r w:rsidR="00CD4EE4" w:rsidRPr="004B7B2A">
        <w:rPr>
          <w:rFonts w:asciiTheme="minorHAnsi" w:hAnsiTheme="minorHAnsi"/>
          <w:sz w:val="22"/>
          <w:szCs w:val="22"/>
        </w:rPr>
        <w:t xml:space="preserve">Psychosocial &amp; Community Health </w:t>
      </w:r>
      <w:r w:rsidR="00EF04A7" w:rsidRPr="004B7B2A">
        <w:rPr>
          <w:rFonts w:asciiTheme="minorHAnsi" w:hAnsiTheme="minorHAnsi"/>
          <w:sz w:val="22"/>
          <w:szCs w:val="22"/>
        </w:rPr>
        <w:t>to p</w:t>
      </w:r>
      <w:r w:rsidR="00FE790F" w:rsidRPr="004B7B2A">
        <w:rPr>
          <w:rFonts w:asciiTheme="minorHAnsi" w:hAnsiTheme="minorHAnsi"/>
          <w:sz w:val="22"/>
          <w:szCs w:val="22"/>
        </w:rPr>
        <w:t xml:space="preserve">rovide support </w:t>
      </w:r>
      <w:r w:rsidR="00601F81">
        <w:rPr>
          <w:rFonts w:asciiTheme="minorHAnsi" w:hAnsiTheme="minorHAnsi"/>
          <w:sz w:val="22"/>
          <w:szCs w:val="22"/>
        </w:rPr>
        <w:t>for</w:t>
      </w:r>
      <w:r w:rsidR="004762F5" w:rsidRPr="004B7B2A">
        <w:rPr>
          <w:rFonts w:asciiTheme="minorHAnsi" w:hAnsiTheme="minorHAnsi"/>
          <w:b/>
          <w:sz w:val="22"/>
          <w:szCs w:val="22"/>
        </w:rPr>
        <w:t xml:space="preserve"> </w:t>
      </w:r>
      <w:bookmarkStart w:id="1" w:name="nurs417"/>
      <w:r w:rsidR="00722CA5" w:rsidRPr="00722CA5">
        <w:rPr>
          <w:rFonts w:asciiTheme="minorHAnsi" w:hAnsiTheme="minorHAnsi" w:cs="Arial"/>
          <w:b/>
          <w:bCs/>
          <w:sz w:val="22"/>
          <w:szCs w:val="22"/>
        </w:rPr>
        <w:t>N</w:t>
      </w:r>
      <w:r w:rsidR="00601F81">
        <w:rPr>
          <w:rFonts w:asciiTheme="minorHAnsi" w:hAnsiTheme="minorHAnsi" w:cs="Arial"/>
          <w:b/>
          <w:bCs/>
          <w:sz w:val="22"/>
          <w:szCs w:val="22"/>
        </w:rPr>
        <w:t>CLIN</w:t>
      </w:r>
      <w:r w:rsidR="00722CA5" w:rsidRPr="00722CA5">
        <w:rPr>
          <w:rFonts w:asciiTheme="minorHAnsi" w:hAnsiTheme="minorHAnsi" w:cs="Arial"/>
          <w:b/>
          <w:bCs/>
          <w:sz w:val="22"/>
          <w:szCs w:val="22"/>
        </w:rPr>
        <w:t xml:space="preserve"> 41</w:t>
      </w:r>
      <w:r w:rsidR="00601F81">
        <w:rPr>
          <w:rFonts w:asciiTheme="minorHAnsi" w:hAnsiTheme="minorHAnsi" w:cs="Arial"/>
          <w:b/>
          <w:bCs/>
          <w:sz w:val="22"/>
          <w:szCs w:val="22"/>
        </w:rPr>
        <w:t>8</w:t>
      </w:r>
      <w:r w:rsidR="00722CA5" w:rsidRPr="00722CA5">
        <w:rPr>
          <w:rFonts w:asciiTheme="minorHAnsi" w:hAnsiTheme="minorHAnsi" w:cs="Arial"/>
          <w:b/>
          <w:bCs/>
          <w:sz w:val="22"/>
          <w:szCs w:val="22"/>
        </w:rPr>
        <w:t xml:space="preserve"> </w:t>
      </w:r>
      <w:bookmarkEnd w:id="0"/>
      <w:r w:rsidR="00722CA5" w:rsidRPr="00722CA5">
        <w:rPr>
          <w:rFonts w:asciiTheme="minorHAnsi" w:hAnsiTheme="minorHAnsi" w:cs="Arial"/>
          <w:b/>
          <w:bCs/>
          <w:sz w:val="22"/>
          <w:szCs w:val="22"/>
        </w:rPr>
        <w:t xml:space="preserve">Psychosocial Nursing </w:t>
      </w:r>
      <w:bookmarkEnd w:id="1"/>
      <w:r w:rsidR="00601F81">
        <w:rPr>
          <w:rFonts w:asciiTheme="minorHAnsi" w:hAnsiTheme="minorHAnsi" w:cs="Arial"/>
          <w:b/>
          <w:bCs/>
          <w:sz w:val="22"/>
          <w:szCs w:val="22"/>
        </w:rPr>
        <w:t>Practicum</w:t>
      </w:r>
      <w:r w:rsidR="00EF04A7" w:rsidRPr="00722CA5">
        <w:rPr>
          <w:rFonts w:asciiTheme="minorHAnsi" w:hAnsiTheme="minorHAnsi"/>
          <w:b/>
          <w:sz w:val="22"/>
          <w:szCs w:val="22"/>
        </w:rPr>
        <w:t>.</w:t>
      </w:r>
      <w:r w:rsidR="00EF04A7" w:rsidRPr="004B7B2A">
        <w:rPr>
          <w:rFonts w:asciiTheme="minorHAnsi" w:hAnsiTheme="minorHAnsi"/>
          <w:b/>
          <w:sz w:val="22"/>
          <w:szCs w:val="22"/>
        </w:rPr>
        <w:t xml:space="preserve">  </w:t>
      </w:r>
      <w:r w:rsidR="00722CA5" w:rsidRPr="00601F81">
        <w:rPr>
          <w:rFonts w:asciiTheme="minorHAnsi" w:hAnsiTheme="minorHAnsi"/>
          <w:sz w:val="22"/>
          <w:szCs w:val="22"/>
        </w:rPr>
        <w:t xml:space="preserve">This undergraduate course </w:t>
      </w:r>
      <w:bookmarkStart w:id="2" w:name="nclin418"/>
      <w:r w:rsidR="0048267E">
        <w:rPr>
          <w:rFonts w:asciiTheme="minorHAnsi" w:hAnsiTheme="minorHAnsi"/>
          <w:sz w:val="22"/>
          <w:szCs w:val="22"/>
        </w:rPr>
        <w:t>p</w:t>
      </w:r>
      <w:r w:rsidR="00601F81" w:rsidRPr="00601F81">
        <w:rPr>
          <w:rFonts w:asciiTheme="minorHAnsi" w:hAnsiTheme="minorHAnsi"/>
          <w:sz w:val="22"/>
          <w:szCs w:val="22"/>
        </w:rPr>
        <w:t>rovides supervised psychosocial nursing care to individuals/families/groups/communities with threats to or alterations in psychosocial health. Emphasizes increasing skill in systematic assessment, developing competency in selected psychosocial nursing interventions, and evaluation of treatment outcomes.</w:t>
      </w:r>
      <w:bookmarkEnd w:id="2"/>
      <w:r w:rsidR="00601F81">
        <w:rPr>
          <w:rFonts w:asciiTheme="minorHAnsi" w:hAnsiTheme="minorHAnsi"/>
          <w:sz w:val="22"/>
          <w:szCs w:val="22"/>
        </w:rPr>
        <w:t xml:space="preserve"> </w:t>
      </w:r>
      <w:r w:rsidR="00FF515A" w:rsidRPr="00722CA5">
        <w:rPr>
          <w:rFonts w:asciiTheme="minorHAnsi" w:hAnsiTheme="minorHAnsi" w:cstheme="minorHAnsi"/>
          <w:color w:val="000000"/>
          <w:sz w:val="22"/>
          <w:szCs w:val="22"/>
        </w:rPr>
        <w:t>The cou</w:t>
      </w:r>
      <w:r w:rsidR="00CD4EE4" w:rsidRPr="00722CA5">
        <w:rPr>
          <w:rFonts w:asciiTheme="minorHAnsi" w:hAnsiTheme="minorHAnsi" w:cstheme="minorHAnsi"/>
          <w:color w:val="000000"/>
          <w:sz w:val="22"/>
          <w:szCs w:val="22"/>
        </w:rPr>
        <w:t xml:space="preserve">rse is scheduled for </w:t>
      </w:r>
      <w:r w:rsidR="00601F81">
        <w:rPr>
          <w:rFonts w:asciiTheme="minorHAnsi" w:hAnsiTheme="minorHAnsi" w:cstheme="minorHAnsi"/>
          <w:color w:val="000000"/>
          <w:sz w:val="22"/>
          <w:szCs w:val="22"/>
        </w:rPr>
        <w:t>Mon</w:t>
      </w:r>
      <w:r w:rsidR="00722CA5">
        <w:rPr>
          <w:rFonts w:asciiTheme="minorHAnsi" w:hAnsiTheme="minorHAnsi" w:cstheme="minorHAnsi"/>
          <w:color w:val="000000"/>
          <w:sz w:val="22"/>
          <w:szCs w:val="22"/>
        </w:rPr>
        <w:t>days</w:t>
      </w:r>
      <w:r w:rsidR="00CD4EE4" w:rsidRPr="00722CA5">
        <w:rPr>
          <w:rFonts w:asciiTheme="minorHAnsi" w:hAnsiTheme="minorHAnsi" w:cstheme="minorHAnsi"/>
          <w:color w:val="000000"/>
          <w:sz w:val="22"/>
          <w:szCs w:val="22"/>
        </w:rPr>
        <w:t xml:space="preserve"> </w:t>
      </w:r>
      <w:r w:rsidR="00601F81">
        <w:rPr>
          <w:rFonts w:asciiTheme="minorHAnsi" w:hAnsiTheme="minorHAnsi" w:cstheme="minorHAnsi"/>
          <w:color w:val="000000"/>
          <w:sz w:val="22"/>
          <w:szCs w:val="22"/>
        </w:rPr>
        <w:t>8:00</w:t>
      </w:r>
      <w:r w:rsidR="00CD4EE4" w:rsidRPr="00722CA5">
        <w:rPr>
          <w:rFonts w:asciiTheme="minorHAnsi" w:hAnsiTheme="minorHAnsi" w:cstheme="minorHAnsi"/>
          <w:color w:val="000000"/>
          <w:sz w:val="22"/>
          <w:szCs w:val="22"/>
        </w:rPr>
        <w:t>-</w:t>
      </w:r>
      <w:r w:rsidR="00601F81">
        <w:rPr>
          <w:rFonts w:asciiTheme="minorHAnsi" w:hAnsiTheme="minorHAnsi" w:cstheme="minorHAnsi"/>
          <w:color w:val="000000"/>
          <w:sz w:val="22"/>
          <w:szCs w:val="22"/>
        </w:rPr>
        <w:t>11</w:t>
      </w:r>
      <w:r w:rsidR="00CD4EE4" w:rsidRPr="00722CA5">
        <w:rPr>
          <w:rFonts w:asciiTheme="minorHAnsi" w:hAnsiTheme="minorHAnsi" w:cstheme="minorHAnsi"/>
          <w:color w:val="000000"/>
          <w:sz w:val="22"/>
          <w:szCs w:val="22"/>
        </w:rPr>
        <w:t>:</w:t>
      </w:r>
      <w:r w:rsidR="00601F81">
        <w:rPr>
          <w:rFonts w:asciiTheme="minorHAnsi" w:hAnsiTheme="minorHAnsi" w:cstheme="minorHAnsi"/>
          <w:color w:val="000000"/>
          <w:sz w:val="22"/>
          <w:szCs w:val="22"/>
        </w:rPr>
        <w:t>5</w:t>
      </w:r>
      <w:r w:rsidR="00FF515A" w:rsidRPr="00722CA5">
        <w:rPr>
          <w:rFonts w:asciiTheme="minorHAnsi" w:hAnsiTheme="minorHAnsi" w:cstheme="minorHAnsi"/>
          <w:color w:val="000000"/>
          <w:sz w:val="22"/>
          <w:szCs w:val="22"/>
        </w:rPr>
        <w:t>0</w:t>
      </w:r>
      <w:r w:rsidR="00601F81">
        <w:rPr>
          <w:rFonts w:asciiTheme="minorHAnsi" w:hAnsiTheme="minorHAnsi" w:cstheme="minorHAnsi"/>
          <w:color w:val="000000"/>
          <w:sz w:val="22"/>
          <w:szCs w:val="22"/>
        </w:rPr>
        <w:t xml:space="preserve"> A</w:t>
      </w:r>
      <w:r w:rsidR="00CD4EE4" w:rsidRPr="00722CA5">
        <w:rPr>
          <w:rFonts w:asciiTheme="minorHAnsi" w:hAnsiTheme="minorHAnsi" w:cstheme="minorHAnsi"/>
          <w:color w:val="000000"/>
          <w:sz w:val="22"/>
          <w:szCs w:val="22"/>
        </w:rPr>
        <w:t>M</w:t>
      </w:r>
      <w:r w:rsidR="00193C8F" w:rsidRPr="00722CA5">
        <w:rPr>
          <w:rFonts w:asciiTheme="minorHAnsi" w:hAnsiTheme="minorHAnsi" w:cstheme="minorHAnsi"/>
          <w:sz w:val="22"/>
          <w:szCs w:val="22"/>
        </w:rPr>
        <w:t>.</w:t>
      </w:r>
      <w:r w:rsidR="00193C8F" w:rsidRPr="00722CA5">
        <w:rPr>
          <w:rFonts w:asciiTheme="minorHAnsi" w:hAnsiTheme="minorHAnsi" w:cs="Arial"/>
          <w:color w:val="000000"/>
          <w:sz w:val="22"/>
          <w:szCs w:val="22"/>
        </w:rPr>
        <w:t xml:space="preserve"> </w:t>
      </w:r>
      <w:hyperlink r:id="rId10" w:tgtFrame="_self" w:history="1">
        <w:r w:rsidR="00CD4EE4" w:rsidRPr="00722CA5">
          <w:rPr>
            <w:rStyle w:val="Hyperlink"/>
            <w:rFonts w:asciiTheme="minorHAnsi" w:hAnsiTheme="minorHAnsi" w:cs="Arial"/>
            <w:vanish/>
            <w:sz w:val="22"/>
            <w:szCs w:val="22"/>
          </w:rPr>
          <w:t>Psychosocial &amp; Community Health | School of Nursing - Seattle</w:t>
        </w:r>
      </w:hyperlink>
    </w:p>
    <w:p w14:paraId="48196CCB" w14:textId="77777777" w:rsidR="00CD4EE4" w:rsidRPr="00722CA5" w:rsidRDefault="00CD4EE4" w:rsidP="00CD4EE4">
      <w:pPr>
        <w:shd w:val="clear" w:color="auto" w:fill="FFFFFF"/>
        <w:rPr>
          <w:rFonts w:asciiTheme="minorHAnsi" w:hAnsiTheme="minorHAnsi" w:cs="Arial"/>
          <w:vanish/>
          <w:color w:val="000000"/>
          <w:sz w:val="22"/>
          <w:szCs w:val="22"/>
        </w:rPr>
      </w:pPr>
      <w:r w:rsidRPr="00722CA5">
        <w:rPr>
          <w:rFonts w:asciiTheme="minorHAnsi" w:hAnsiTheme="minorHAnsi" w:cs="Arial"/>
          <w:vanish/>
          <w:color w:val="000000"/>
          <w:sz w:val="22"/>
          <w:szCs w:val="22"/>
        </w:rPr>
        <w:t>nursing.uw.edu</w:t>
      </w:r>
    </w:p>
    <w:p w14:paraId="48196CCC" w14:textId="77777777" w:rsidR="00CD4EE4" w:rsidRPr="00722CA5" w:rsidRDefault="00CD4EE4" w:rsidP="00CD4EE4">
      <w:pPr>
        <w:shd w:val="clear" w:color="auto" w:fill="FFFFFF"/>
        <w:rPr>
          <w:rFonts w:asciiTheme="minorHAnsi" w:hAnsiTheme="minorHAnsi" w:cs="Arial"/>
          <w:vanish/>
          <w:color w:val="000000"/>
          <w:sz w:val="22"/>
          <w:szCs w:val="22"/>
        </w:rPr>
      </w:pPr>
      <w:r w:rsidRPr="00722CA5">
        <w:rPr>
          <w:rFonts w:asciiTheme="minorHAnsi" w:hAnsiTheme="minorHAnsi" w:cs="Arial"/>
          <w:vanish/>
          <w:color w:val="000000"/>
          <w:sz w:val="22"/>
          <w:szCs w:val="22"/>
        </w:rPr>
        <w:t>nursing.uw.edu/</w:t>
      </w:r>
      <w:r w:rsidRPr="00722CA5">
        <w:rPr>
          <w:rFonts w:asciiTheme="minorHAnsi" w:hAnsiTheme="minorHAnsi" w:cs="Arial"/>
          <w:b/>
          <w:bCs/>
          <w:vanish/>
          <w:color w:val="000000"/>
          <w:sz w:val="22"/>
          <w:szCs w:val="22"/>
        </w:rPr>
        <w:t>departments</w:t>
      </w:r>
      <w:r w:rsidRPr="00722CA5">
        <w:rPr>
          <w:rFonts w:asciiTheme="minorHAnsi" w:hAnsiTheme="minorHAnsi" w:cs="Arial"/>
          <w:vanish/>
          <w:color w:val="000000"/>
          <w:sz w:val="22"/>
          <w:szCs w:val="22"/>
        </w:rPr>
        <w:t>/.../psychosocial-community-health.html</w:t>
      </w:r>
    </w:p>
    <w:p w14:paraId="48196CCD" w14:textId="77777777" w:rsidR="0046650E" w:rsidRPr="00722CA5" w:rsidRDefault="0046650E" w:rsidP="005B5E84">
      <w:pPr>
        <w:pBdr>
          <w:bottom w:val="single" w:sz="4" w:space="0" w:color="auto"/>
        </w:pBdr>
        <w:tabs>
          <w:tab w:val="left" w:pos="2160"/>
        </w:tabs>
        <w:rPr>
          <w:rFonts w:asciiTheme="minorHAnsi" w:eastAsia="Arial Unicode MS" w:hAnsiTheme="minorHAnsi" w:cs="Arial Unicode MS"/>
          <w:sz w:val="22"/>
          <w:szCs w:val="22"/>
        </w:rPr>
      </w:pPr>
    </w:p>
    <w:p w14:paraId="48196CCE" w14:textId="77777777" w:rsidR="00040AC8" w:rsidRPr="004B7B2A" w:rsidRDefault="00040AC8">
      <w:pPr>
        <w:tabs>
          <w:tab w:val="left" w:pos="2160"/>
        </w:tabs>
        <w:rPr>
          <w:rFonts w:asciiTheme="minorHAnsi" w:eastAsia="Arial Unicode MS" w:hAnsiTheme="minorHAnsi" w:cs="Arial Unicode MS"/>
          <w:sz w:val="22"/>
          <w:szCs w:val="22"/>
        </w:rPr>
      </w:pPr>
    </w:p>
    <w:p w14:paraId="48196CCF" w14:textId="77777777" w:rsidR="004B7B2A" w:rsidRPr="004B7B2A" w:rsidRDefault="004B7B2A" w:rsidP="004B7B2A">
      <w:pPr>
        <w:rPr>
          <w:rFonts w:asciiTheme="minorHAnsi" w:hAnsiTheme="minorHAnsi"/>
          <w:color w:val="000000"/>
          <w:sz w:val="22"/>
          <w:szCs w:val="22"/>
        </w:rPr>
      </w:pPr>
      <w:r w:rsidRPr="004B7B2A">
        <w:rPr>
          <w:rFonts w:asciiTheme="minorHAnsi" w:hAnsiTheme="minorHAnsi"/>
          <w:color w:val="000000"/>
          <w:sz w:val="22"/>
          <w:szCs w:val="22"/>
        </w:rPr>
        <w:t xml:space="preserve">Graduate student, preferably a person with a background in clinical practice, </w:t>
      </w:r>
      <w:r w:rsidRPr="00722CA5">
        <w:rPr>
          <w:rFonts w:asciiTheme="minorHAnsi" w:hAnsiTheme="minorHAnsi"/>
          <w:color w:val="000000"/>
          <w:sz w:val="22"/>
          <w:szCs w:val="22"/>
          <w:u w:val="single"/>
        </w:rPr>
        <w:t xml:space="preserve">who has formal educational preparation in the topics </w:t>
      </w:r>
      <w:r w:rsidR="00722CA5" w:rsidRPr="00722CA5">
        <w:rPr>
          <w:rFonts w:asciiTheme="minorHAnsi" w:hAnsiTheme="minorHAnsi"/>
          <w:color w:val="000000"/>
          <w:sz w:val="22"/>
          <w:szCs w:val="22"/>
          <w:u w:val="single"/>
        </w:rPr>
        <w:t xml:space="preserve">of </w:t>
      </w:r>
      <w:r w:rsidR="00722CA5" w:rsidRPr="00722CA5">
        <w:rPr>
          <w:rFonts w:asciiTheme="minorHAnsi" w:hAnsiTheme="minorHAnsi"/>
          <w:sz w:val="22"/>
          <w:szCs w:val="22"/>
          <w:u w:val="single"/>
        </w:rPr>
        <w:t>psychosocial nursing and interpersonal therapeutics for assessment, intervention, health promotion with individuals/families/groups at risk for experiencing psychosocial disorders.</w:t>
      </w:r>
      <w:r w:rsidR="005B5E84">
        <w:rPr>
          <w:rFonts w:asciiTheme="minorHAnsi" w:hAnsiTheme="minorHAnsi"/>
          <w:color w:val="000000"/>
          <w:sz w:val="22"/>
          <w:szCs w:val="22"/>
        </w:rPr>
        <w:t xml:space="preserve">  The </w:t>
      </w:r>
      <w:r w:rsidRPr="004B7B2A">
        <w:rPr>
          <w:rFonts w:asciiTheme="minorHAnsi" w:hAnsiTheme="minorHAnsi"/>
          <w:color w:val="000000"/>
          <w:sz w:val="22"/>
          <w:szCs w:val="22"/>
        </w:rPr>
        <w:t>TA is expected to attend classes</w:t>
      </w:r>
      <w:r w:rsidR="005B5E84">
        <w:rPr>
          <w:rFonts w:asciiTheme="minorHAnsi" w:hAnsiTheme="minorHAnsi"/>
          <w:color w:val="000000"/>
          <w:sz w:val="22"/>
          <w:szCs w:val="22"/>
        </w:rPr>
        <w:t xml:space="preserve"> and host office hours</w:t>
      </w:r>
      <w:r w:rsidRPr="004B7B2A">
        <w:rPr>
          <w:rFonts w:asciiTheme="minorHAnsi" w:hAnsiTheme="minorHAnsi"/>
          <w:color w:val="000000"/>
          <w:sz w:val="22"/>
          <w:szCs w:val="22"/>
        </w:rPr>
        <w:t>.</w:t>
      </w:r>
    </w:p>
    <w:p w14:paraId="48196CD0" w14:textId="77777777" w:rsidR="005B5E84" w:rsidRPr="004B7B2A" w:rsidRDefault="005B5E84" w:rsidP="006612FC">
      <w:pPr>
        <w:tabs>
          <w:tab w:val="left" w:pos="2160"/>
        </w:tabs>
        <w:rPr>
          <w:rFonts w:asciiTheme="minorHAnsi" w:eastAsia="Arial Unicode MS" w:hAnsiTheme="minorHAnsi" w:cs="Arial Unicode MS"/>
          <w:b/>
          <w:sz w:val="22"/>
          <w:szCs w:val="22"/>
        </w:rPr>
      </w:pPr>
    </w:p>
    <w:p w14:paraId="48196CD1" w14:textId="77777777" w:rsidR="00B83F7C" w:rsidRPr="004B7B2A" w:rsidRDefault="00B826AA" w:rsidP="006612FC">
      <w:pPr>
        <w:tabs>
          <w:tab w:val="left" w:pos="2160"/>
        </w:tabs>
        <w:rPr>
          <w:rFonts w:asciiTheme="minorHAnsi" w:eastAsia="Arial Unicode MS" w:hAnsiTheme="minorHAnsi" w:cs="Arial Unicode MS"/>
          <w:b/>
          <w:sz w:val="22"/>
          <w:szCs w:val="22"/>
        </w:rPr>
      </w:pPr>
      <w:r w:rsidRPr="004B7B2A">
        <w:rPr>
          <w:rFonts w:asciiTheme="minorHAnsi" w:eastAsia="Arial Unicode MS" w:hAnsiTheme="minorHAnsi" w:cs="Arial Unicode MS"/>
          <w:b/>
          <w:sz w:val="22"/>
          <w:szCs w:val="22"/>
        </w:rPr>
        <w:t>Rol</w:t>
      </w:r>
      <w:r w:rsidR="000E3AB8" w:rsidRPr="004B7B2A">
        <w:rPr>
          <w:rFonts w:asciiTheme="minorHAnsi" w:eastAsia="Arial Unicode MS" w:hAnsiTheme="minorHAnsi" w:cs="Arial Unicode MS"/>
          <w:b/>
          <w:sz w:val="22"/>
          <w:szCs w:val="22"/>
        </w:rPr>
        <w:t>es and Responsibilities of the T</w:t>
      </w:r>
      <w:r w:rsidRPr="004B7B2A">
        <w:rPr>
          <w:rFonts w:asciiTheme="minorHAnsi" w:eastAsia="Arial Unicode MS" w:hAnsiTheme="minorHAnsi" w:cs="Arial Unicode MS"/>
          <w:b/>
          <w:sz w:val="22"/>
          <w:szCs w:val="22"/>
        </w:rPr>
        <w:t>A include:</w:t>
      </w:r>
    </w:p>
    <w:p w14:paraId="48196CD2" w14:textId="49C96887" w:rsidR="007742FC" w:rsidRPr="004B7B2A" w:rsidRDefault="00DA6C59" w:rsidP="00FE790F">
      <w:pPr>
        <w:pStyle w:val="BodyText"/>
        <w:numPr>
          <w:ilvl w:val="12"/>
          <w:numId w:val="0"/>
        </w:numPr>
        <w:ind w:right="0"/>
        <w:rPr>
          <w:rFonts w:asciiTheme="minorHAnsi" w:hAnsiTheme="minorHAnsi"/>
          <w:sz w:val="22"/>
          <w:szCs w:val="22"/>
        </w:rPr>
      </w:pPr>
      <w:r>
        <w:rPr>
          <w:rFonts w:asciiTheme="minorHAnsi" w:hAnsiTheme="minorHAnsi"/>
          <w:sz w:val="22"/>
          <w:szCs w:val="22"/>
        </w:rPr>
        <w:t xml:space="preserve">The </w:t>
      </w:r>
      <w:r w:rsidR="00FE790F" w:rsidRPr="004B7B2A">
        <w:rPr>
          <w:rFonts w:asciiTheme="minorHAnsi" w:hAnsiTheme="minorHAnsi"/>
          <w:sz w:val="22"/>
          <w:szCs w:val="22"/>
        </w:rPr>
        <w:t xml:space="preserve">Teaching </w:t>
      </w:r>
      <w:r>
        <w:rPr>
          <w:rFonts w:asciiTheme="minorHAnsi" w:hAnsiTheme="minorHAnsi"/>
          <w:sz w:val="22"/>
          <w:szCs w:val="22"/>
        </w:rPr>
        <w:t>Associate</w:t>
      </w:r>
      <w:r w:rsidR="00FE790F" w:rsidRPr="004B7B2A">
        <w:rPr>
          <w:rFonts w:asciiTheme="minorHAnsi" w:hAnsiTheme="minorHAnsi"/>
          <w:sz w:val="22"/>
          <w:szCs w:val="22"/>
        </w:rPr>
        <w:t xml:space="preserve"> will </w:t>
      </w:r>
      <w:r w:rsidR="00601F81">
        <w:rPr>
          <w:rFonts w:asciiTheme="minorHAnsi" w:hAnsiTheme="minorHAnsi"/>
          <w:sz w:val="22"/>
          <w:szCs w:val="22"/>
        </w:rPr>
        <w:t xml:space="preserve">provide instructional support for NCLIN 418 during Autumn Quarter, </w:t>
      </w:r>
      <w:r w:rsidR="00271CE5">
        <w:rPr>
          <w:rFonts w:asciiTheme="minorHAnsi" w:hAnsiTheme="minorHAnsi"/>
          <w:sz w:val="22"/>
          <w:szCs w:val="22"/>
        </w:rPr>
        <w:t>201</w:t>
      </w:r>
      <w:r>
        <w:rPr>
          <w:rFonts w:asciiTheme="minorHAnsi" w:hAnsiTheme="minorHAnsi"/>
          <w:sz w:val="22"/>
          <w:szCs w:val="22"/>
        </w:rPr>
        <w:t>7</w:t>
      </w:r>
    </w:p>
    <w:p w14:paraId="48196CD3" w14:textId="77777777" w:rsidR="00601F81" w:rsidRDefault="00601F81" w:rsidP="00193C8F">
      <w:pPr>
        <w:numPr>
          <w:ilvl w:val="0"/>
          <w:numId w:val="13"/>
        </w:numPr>
        <w:tabs>
          <w:tab w:val="left" w:pos="360"/>
        </w:tabs>
        <w:rPr>
          <w:rFonts w:asciiTheme="minorHAnsi" w:hAnsiTheme="minorHAnsi"/>
          <w:sz w:val="22"/>
          <w:szCs w:val="22"/>
        </w:rPr>
      </w:pPr>
      <w:r>
        <w:rPr>
          <w:rFonts w:asciiTheme="minorHAnsi" w:hAnsiTheme="minorHAnsi"/>
          <w:sz w:val="22"/>
          <w:szCs w:val="22"/>
        </w:rPr>
        <w:t>Facilitate small group sessions to learn psychosocial assessment</w:t>
      </w:r>
      <w:r w:rsidR="00AE1CDE">
        <w:rPr>
          <w:rFonts w:asciiTheme="minorHAnsi" w:hAnsiTheme="minorHAnsi"/>
          <w:sz w:val="22"/>
          <w:szCs w:val="22"/>
        </w:rPr>
        <w:t xml:space="preserve"> </w:t>
      </w:r>
      <w:r>
        <w:rPr>
          <w:rFonts w:asciiTheme="minorHAnsi" w:hAnsiTheme="minorHAnsi"/>
          <w:sz w:val="22"/>
          <w:szCs w:val="22"/>
        </w:rPr>
        <w:t>and group and therapeutic communication skills</w:t>
      </w:r>
    </w:p>
    <w:p w14:paraId="62429C44" w14:textId="3071B51F" w:rsidR="00B83FC7" w:rsidRDefault="00B83FC7" w:rsidP="00193C8F">
      <w:pPr>
        <w:numPr>
          <w:ilvl w:val="0"/>
          <w:numId w:val="13"/>
        </w:numPr>
        <w:tabs>
          <w:tab w:val="left" w:pos="360"/>
        </w:tabs>
        <w:rPr>
          <w:rFonts w:asciiTheme="minorHAnsi" w:hAnsiTheme="minorHAnsi"/>
          <w:sz w:val="22"/>
          <w:szCs w:val="22"/>
        </w:rPr>
      </w:pPr>
      <w:r>
        <w:rPr>
          <w:rFonts w:asciiTheme="minorHAnsi" w:hAnsiTheme="minorHAnsi"/>
          <w:sz w:val="22"/>
          <w:szCs w:val="22"/>
        </w:rPr>
        <w:t>Conduct 1:1 or small group make-up sessions as needed</w:t>
      </w:r>
    </w:p>
    <w:p w14:paraId="48196CD4" w14:textId="77777777" w:rsidR="00601F81" w:rsidRDefault="00601F81" w:rsidP="00193C8F">
      <w:pPr>
        <w:numPr>
          <w:ilvl w:val="0"/>
          <w:numId w:val="13"/>
        </w:numPr>
        <w:tabs>
          <w:tab w:val="left" w:pos="360"/>
        </w:tabs>
        <w:rPr>
          <w:rFonts w:asciiTheme="minorHAnsi" w:hAnsiTheme="minorHAnsi"/>
          <w:sz w:val="22"/>
          <w:szCs w:val="22"/>
        </w:rPr>
      </w:pPr>
      <w:r>
        <w:rPr>
          <w:rFonts w:asciiTheme="minorHAnsi" w:hAnsiTheme="minorHAnsi"/>
          <w:sz w:val="22"/>
          <w:szCs w:val="22"/>
        </w:rPr>
        <w:t>Evaluate small group assignments</w:t>
      </w:r>
    </w:p>
    <w:p w14:paraId="48196CD5" w14:textId="77777777" w:rsidR="0091713F"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 xml:space="preserve">Occasional other duties </w:t>
      </w:r>
      <w:r w:rsidR="005B5E84">
        <w:rPr>
          <w:rFonts w:asciiTheme="minorHAnsi" w:hAnsiTheme="minorHAnsi"/>
          <w:sz w:val="22"/>
          <w:szCs w:val="22"/>
        </w:rPr>
        <w:t>as assigned by your supervisor</w:t>
      </w:r>
    </w:p>
    <w:p w14:paraId="48196CD6" w14:textId="77777777" w:rsidR="00B83F7C" w:rsidRPr="004B7B2A" w:rsidRDefault="00B83F7C" w:rsidP="00B83F7C">
      <w:pPr>
        <w:tabs>
          <w:tab w:val="left" w:pos="360"/>
        </w:tabs>
        <w:rPr>
          <w:rFonts w:asciiTheme="minorHAnsi" w:eastAsia="Arial Unicode MS" w:hAnsiTheme="minorHAnsi" w:cs="Arial Unicode MS"/>
          <w:sz w:val="22"/>
          <w:szCs w:val="22"/>
        </w:rPr>
      </w:pPr>
    </w:p>
    <w:p w14:paraId="48196CD7" w14:textId="2BD4ED04" w:rsidR="00722CA5" w:rsidRPr="00722CA5" w:rsidRDefault="0054476C" w:rsidP="00722CA5">
      <w:pPr>
        <w:tabs>
          <w:tab w:val="left" w:pos="2160"/>
        </w:tabs>
        <w:rPr>
          <w:rFonts w:asciiTheme="minorHAnsi" w:hAnsiTheme="minorHAnsi" w:cs="Arial"/>
          <w:vanish/>
          <w:color w:val="000000"/>
          <w:sz w:val="22"/>
          <w:szCs w:val="22"/>
        </w:rPr>
      </w:pPr>
      <w:r w:rsidRPr="004B7B2A">
        <w:rPr>
          <w:rFonts w:asciiTheme="minorHAnsi" w:eastAsia="Arial Unicode MS" w:hAnsiTheme="minorHAnsi" w:cs="Arial Unicode MS"/>
          <w:b/>
          <w:sz w:val="22"/>
          <w:szCs w:val="22"/>
        </w:rPr>
        <w:t>Qualifications:</w:t>
      </w:r>
      <w:r w:rsidR="004B7B2A" w:rsidRPr="004B7B2A">
        <w:rPr>
          <w:rFonts w:asciiTheme="minorHAnsi" w:eastAsia="Arial Unicode MS" w:hAnsiTheme="minorHAnsi" w:cs="Arial Unicode MS"/>
          <w:b/>
          <w:sz w:val="22"/>
          <w:szCs w:val="22"/>
        </w:rPr>
        <w:t xml:space="preserve">  </w:t>
      </w:r>
      <w:r w:rsidR="004B7B2A" w:rsidRPr="004B7B2A">
        <w:rPr>
          <w:rFonts w:asciiTheme="minorHAnsi" w:hAnsiTheme="minorHAnsi"/>
          <w:color w:val="000000"/>
          <w:sz w:val="22"/>
          <w:szCs w:val="22"/>
        </w:rPr>
        <w:t>Must be a</w:t>
      </w:r>
      <w:r w:rsidR="00DA6C59">
        <w:rPr>
          <w:rFonts w:asciiTheme="minorHAnsi" w:hAnsiTheme="minorHAnsi"/>
          <w:color w:val="000000"/>
          <w:sz w:val="22"/>
          <w:szCs w:val="22"/>
        </w:rPr>
        <w:t xml:space="preserve"> nursing</w:t>
      </w:r>
      <w:r w:rsidR="004B7B2A" w:rsidRPr="004B7B2A">
        <w:rPr>
          <w:rFonts w:asciiTheme="minorHAnsi" w:hAnsiTheme="minorHAnsi"/>
          <w:color w:val="000000"/>
          <w:sz w:val="22"/>
          <w:szCs w:val="22"/>
        </w:rPr>
        <w:t xml:space="preserve"> graduate student, preferably with a background in clinical practice</w:t>
      </w:r>
      <w:r w:rsidR="004B7B2A" w:rsidRPr="005B5E84">
        <w:rPr>
          <w:rFonts w:asciiTheme="minorHAnsi" w:hAnsiTheme="minorHAnsi"/>
          <w:color w:val="000000"/>
          <w:sz w:val="22"/>
          <w:szCs w:val="22"/>
        </w:rPr>
        <w:t xml:space="preserve">.  </w:t>
      </w:r>
      <w:r w:rsidR="004B7B2A" w:rsidRPr="004B7B2A">
        <w:rPr>
          <w:rFonts w:asciiTheme="minorHAnsi" w:hAnsiTheme="minorHAnsi"/>
          <w:color w:val="000000"/>
          <w:sz w:val="22"/>
          <w:szCs w:val="22"/>
        </w:rPr>
        <w:t>Th</w:t>
      </w:r>
      <w:r w:rsidR="00722CA5">
        <w:rPr>
          <w:rFonts w:asciiTheme="minorHAnsi" w:hAnsiTheme="minorHAnsi"/>
          <w:color w:val="000000"/>
          <w:sz w:val="22"/>
          <w:szCs w:val="22"/>
        </w:rPr>
        <w:t>is</w:t>
      </w:r>
      <w:r w:rsidR="004B7B2A" w:rsidRPr="004B7B2A">
        <w:rPr>
          <w:rFonts w:asciiTheme="minorHAnsi" w:hAnsiTheme="minorHAnsi"/>
          <w:color w:val="000000"/>
          <w:sz w:val="22"/>
          <w:szCs w:val="22"/>
        </w:rPr>
        <w:t xml:space="preserve"> class meets on </w:t>
      </w:r>
      <w:r w:rsidR="00601F81">
        <w:rPr>
          <w:rFonts w:asciiTheme="minorHAnsi" w:hAnsiTheme="minorHAnsi" w:cstheme="minorHAnsi"/>
          <w:color w:val="000000"/>
          <w:sz w:val="22"/>
          <w:szCs w:val="22"/>
        </w:rPr>
        <w:t>Mond</w:t>
      </w:r>
      <w:r w:rsidR="00722CA5">
        <w:rPr>
          <w:rFonts w:asciiTheme="minorHAnsi" w:hAnsiTheme="minorHAnsi" w:cstheme="minorHAnsi"/>
          <w:color w:val="000000"/>
          <w:sz w:val="22"/>
          <w:szCs w:val="22"/>
        </w:rPr>
        <w:t>ays</w:t>
      </w:r>
      <w:r w:rsidR="00722CA5" w:rsidRPr="00722CA5">
        <w:rPr>
          <w:rFonts w:asciiTheme="minorHAnsi" w:hAnsiTheme="minorHAnsi" w:cstheme="minorHAnsi"/>
          <w:color w:val="000000"/>
          <w:sz w:val="22"/>
          <w:szCs w:val="22"/>
        </w:rPr>
        <w:t xml:space="preserve"> </w:t>
      </w:r>
      <w:r w:rsidR="00601F81">
        <w:rPr>
          <w:rFonts w:asciiTheme="minorHAnsi" w:hAnsiTheme="minorHAnsi" w:cstheme="minorHAnsi"/>
          <w:color w:val="000000"/>
          <w:sz w:val="22"/>
          <w:szCs w:val="22"/>
        </w:rPr>
        <w:t>8</w:t>
      </w:r>
      <w:r w:rsidR="00722CA5" w:rsidRPr="00722CA5">
        <w:rPr>
          <w:rFonts w:asciiTheme="minorHAnsi" w:hAnsiTheme="minorHAnsi" w:cstheme="minorHAnsi"/>
          <w:color w:val="000000"/>
          <w:sz w:val="22"/>
          <w:szCs w:val="22"/>
        </w:rPr>
        <w:t>:</w:t>
      </w:r>
      <w:r w:rsidR="00B83FC7">
        <w:rPr>
          <w:rFonts w:asciiTheme="minorHAnsi" w:hAnsiTheme="minorHAnsi" w:cstheme="minorHAnsi"/>
          <w:color w:val="000000"/>
          <w:sz w:val="22"/>
          <w:szCs w:val="22"/>
        </w:rPr>
        <w:t>00</w:t>
      </w:r>
      <w:r w:rsidR="00722CA5" w:rsidRPr="00722CA5">
        <w:rPr>
          <w:rFonts w:asciiTheme="minorHAnsi" w:hAnsiTheme="minorHAnsi" w:cstheme="minorHAnsi"/>
          <w:color w:val="000000"/>
          <w:sz w:val="22"/>
          <w:szCs w:val="22"/>
        </w:rPr>
        <w:t>-</w:t>
      </w:r>
      <w:r w:rsidR="00601F81">
        <w:rPr>
          <w:rFonts w:asciiTheme="minorHAnsi" w:hAnsiTheme="minorHAnsi" w:cstheme="minorHAnsi"/>
          <w:color w:val="000000"/>
          <w:sz w:val="22"/>
          <w:szCs w:val="22"/>
        </w:rPr>
        <w:t>11:5</w:t>
      </w:r>
      <w:r w:rsidR="00722CA5" w:rsidRPr="00722CA5">
        <w:rPr>
          <w:rFonts w:asciiTheme="minorHAnsi" w:hAnsiTheme="minorHAnsi" w:cstheme="minorHAnsi"/>
          <w:color w:val="000000"/>
          <w:sz w:val="22"/>
          <w:szCs w:val="22"/>
        </w:rPr>
        <w:t>0</w:t>
      </w:r>
      <w:r w:rsidR="00722CA5">
        <w:rPr>
          <w:rFonts w:asciiTheme="minorHAnsi" w:hAnsiTheme="minorHAnsi" w:cstheme="minorHAnsi"/>
          <w:color w:val="000000"/>
          <w:sz w:val="22"/>
          <w:szCs w:val="22"/>
        </w:rPr>
        <w:t xml:space="preserve"> </w:t>
      </w:r>
      <w:r w:rsidR="00601F81">
        <w:rPr>
          <w:rFonts w:asciiTheme="minorHAnsi" w:hAnsiTheme="minorHAnsi" w:cstheme="minorHAnsi"/>
          <w:color w:val="000000"/>
          <w:sz w:val="22"/>
          <w:szCs w:val="22"/>
        </w:rPr>
        <w:t>A</w:t>
      </w:r>
      <w:r w:rsidR="00722CA5">
        <w:rPr>
          <w:rFonts w:asciiTheme="minorHAnsi" w:hAnsiTheme="minorHAnsi" w:cstheme="minorHAnsi"/>
          <w:color w:val="000000"/>
          <w:sz w:val="22"/>
          <w:szCs w:val="22"/>
        </w:rPr>
        <w:t>M</w:t>
      </w:r>
      <w:r w:rsidR="00DA6C59">
        <w:rPr>
          <w:rFonts w:asciiTheme="minorHAnsi" w:hAnsiTheme="minorHAnsi" w:cstheme="minorHAnsi"/>
          <w:color w:val="000000"/>
          <w:sz w:val="22"/>
          <w:szCs w:val="22"/>
        </w:rPr>
        <w:t xml:space="preserve"> and</w:t>
      </w:r>
      <w:r w:rsidR="0048267E">
        <w:rPr>
          <w:rFonts w:asciiTheme="minorHAnsi" w:hAnsiTheme="minorHAnsi" w:cstheme="minorHAnsi"/>
          <w:color w:val="000000"/>
          <w:sz w:val="22"/>
          <w:szCs w:val="22"/>
        </w:rPr>
        <w:t xml:space="preserve"> </w:t>
      </w:r>
      <w:hyperlink r:id="rId11" w:tgtFrame="_self" w:history="1">
        <w:r w:rsidR="00722CA5" w:rsidRPr="00722CA5">
          <w:rPr>
            <w:rStyle w:val="Hyperlink"/>
            <w:rFonts w:asciiTheme="minorHAnsi" w:hAnsiTheme="minorHAnsi" w:cs="Arial"/>
            <w:vanish/>
            <w:sz w:val="22"/>
            <w:szCs w:val="22"/>
          </w:rPr>
          <w:t>Psychosocial &amp; Community Health | School of Nursing - Seattle</w:t>
        </w:r>
      </w:hyperlink>
    </w:p>
    <w:p w14:paraId="48196CD8" w14:textId="77777777" w:rsidR="00722CA5" w:rsidRPr="00722CA5" w:rsidRDefault="00722CA5" w:rsidP="00722CA5">
      <w:pPr>
        <w:shd w:val="clear" w:color="auto" w:fill="FFFFFF"/>
        <w:rPr>
          <w:rFonts w:asciiTheme="minorHAnsi" w:hAnsiTheme="minorHAnsi" w:cs="Arial"/>
          <w:vanish/>
          <w:color w:val="000000"/>
          <w:sz w:val="22"/>
          <w:szCs w:val="22"/>
        </w:rPr>
      </w:pPr>
      <w:r w:rsidRPr="00722CA5">
        <w:rPr>
          <w:rFonts w:asciiTheme="minorHAnsi" w:hAnsiTheme="minorHAnsi" w:cs="Arial"/>
          <w:vanish/>
          <w:color w:val="000000"/>
          <w:sz w:val="22"/>
          <w:szCs w:val="22"/>
        </w:rPr>
        <w:t>nursing.uw.edu</w:t>
      </w:r>
    </w:p>
    <w:p w14:paraId="48196CD9" w14:textId="77777777" w:rsidR="00722CA5" w:rsidRPr="00722CA5" w:rsidRDefault="00722CA5" w:rsidP="00722CA5">
      <w:pPr>
        <w:shd w:val="clear" w:color="auto" w:fill="FFFFFF"/>
        <w:rPr>
          <w:rFonts w:asciiTheme="minorHAnsi" w:hAnsiTheme="minorHAnsi" w:cs="Arial"/>
          <w:vanish/>
          <w:color w:val="000000"/>
          <w:sz w:val="22"/>
          <w:szCs w:val="22"/>
        </w:rPr>
      </w:pPr>
      <w:r w:rsidRPr="00722CA5">
        <w:rPr>
          <w:rFonts w:asciiTheme="minorHAnsi" w:hAnsiTheme="minorHAnsi" w:cs="Arial"/>
          <w:vanish/>
          <w:color w:val="000000"/>
          <w:sz w:val="22"/>
          <w:szCs w:val="22"/>
        </w:rPr>
        <w:t>nursing.uw.edu/</w:t>
      </w:r>
      <w:r w:rsidRPr="00722CA5">
        <w:rPr>
          <w:rFonts w:asciiTheme="minorHAnsi" w:hAnsiTheme="minorHAnsi" w:cs="Arial"/>
          <w:b/>
          <w:bCs/>
          <w:vanish/>
          <w:color w:val="000000"/>
          <w:sz w:val="22"/>
          <w:szCs w:val="22"/>
        </w:rPr>
        <w:t>departments</w:t>
      </w:r>
      <w:r w:rsidRPr="00722CA5">
        <w:rPr>
          <w:rFonts w:asciiTheme="minorHAnsi" w:hAnsiTheme="minorHAnsi" w:cs="Arial"/>
          <w:vanish/>
          <w:color w:val="000000"/>
          <w:sz w:val="22"/>
          <w:szCs w:val="22"/>
        </w:rPr>
        <w:t>/.../psychosocial-community-health.html</w:t>
      </w:r>
    </w:p>
    <w:p w14:paraId="48196CDA" w14:textId="111E51A9" w:rsidR="00B76131" w:rsidRPr="004B7B2A" w:rsidRDefault="0048267E" w:rsidP="00722CA5">
      <w:pPr>
        <w:tabs>
          <w:tab w:val="left" w:pos="2160"/>
        </w:tabs>
        <w:rPr>
          <w:rFonts w:asciiTheme="minorHAnsi" w:hAnsiTheme="minorHAnsi"/>
          <w:color w:val="000000"/>
          <w:sz w:val="22"/>
          <w:szCs w:val="22"/>
        </w:rPr>
      </w:pPr>
      <w:r>
        <w:rPr>
          <w:rFonts w:asciiTheme="minorHAnsi" w:hAnsiTheme="minorHAnsi"/>
          <w:color w:val="000000"/>
          <w:sz w:val="22"/>
          <w:szCs w:val="22"/>
        </w:rPr>
        <w:t>t</w:t>
      </w:r>
      <w:r w:rsidR="00DA6C59">
        <w:rPr>
          <w:rFonts w:asciiTheme="minorHAnsi" w:hAnsiTheme="minorHAnsi"/>
          <w:color w:val="000000"/>
          <w:sz w:val="22"/>
          <w:szCs w:val="22"/>
        </w:rPr>
        <w:t xml:space="preserve">he </w:t>
      </w:r>
      <w:r w:rsidR="001A38D4">
        <w:rPr>
          <w:rFonts w:asciiTheme="minorHAnsi" w:hAnsiTheme="minorHAnsi"/>
          <w:color w:val="000000"/>
          <w:sz w:val="22"/>
          <w:szCs w:val="22"/>
        </w:rPr>
        <w:t>T</w:t>
      </w:r>
      <w:r w:rsidR="004B7B2A" w:rsidRPr="004B7B2A">
        <w:rPr>
          <w:rFonts w:asciiTheme="minorHAnsi" w:hAnsiTheme="minorHAnsi"/>
          <w:color w:val="000000"/>
          <w:sz w:val="22"/>
          <w:szCs w:val="22"/>
        </w:rPr>
        <w:t>A is expected to attend classes.</w:t>
      </w:r>
      <w:r w:rsidR="00B83FC7">
        <w:rPr>
          <w:rFonts w:asciiTheme="minorHAnsi" w:hAnsiTheme="minorHAnsi"/>
          <w:color w:val="000000"/>
          <w:sz w:val="22"/>
          <w:szCs w:val="22"/>
        </w:rPr>
        <w:t xml:space="preserve">  </w:t>
      </w:r>
    </w:p>
    <w:p w14:paraId="48196CDB" w14:textId="77777777" w:rsidR="004B7B2A" w:rsidRPr="004B7B2A" w:rsidRDefault="00722CA5" w:rsidP="004B7B2A">
      <w:pPr>
        <w:tabs>
          <w:tab w:val="left" w:pos="2160"/>
        </w:tabs>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 xml:space="preserve"> </w:t>
      </w:r>
    </w:p>
    <w:p w14:paraId="48196CDC" w14:textId="1547B449" w:rsidR="00B04D5C" w:rsidRPr="004B7B2A" w:rsidRDefault="00B04D5C" w:rsidP="00B04D5C">
      <w:pPr>
        <w:rPr>
          <w:rFonts w:asciiTheme="minorHAnsi" w:eastAsia="Arial Unicode MS" w:hAnsiTheme="minorHAnsi" w:cs="Arial Unicode MS"/>
          <w:sz w:val="22"/>
          <w:szCs w:val="22"/>
        </w:rPr>
      </w:pPr>
      <w:r w:rsidRPr="004B7B2A">
        <w:rPr>
          <w:rFonts w:asciiTheme="minorHAnsi" w:eastAsia="Arial Unicode MS" w:hAnsiTheme="minorHAnsi" w:cs="Arial Unicode MS"/>
          <w:b/>
          <w:sz w:val="22"/>
          <w:szCs w:val="22"/>
        </w:rPr>
        <w:t>Duration:</w:t>
      </w:r>
      <w:r w:rsidRPr="004B7B2A">
        <w:rPr>
          <w:rFonts w:asciiTheme="minorHAnsi" w:eastAsia="Arial Unicode MS" w:hAnsiTheme="minorHAnsi" w:cs="Arial Unicode MS"/>
          <w:sz w:val="22"/>
          <w:szCs w:val="22"/>
        </w:rPr>
        <w:t xml:space="preserve">  </w:t>
      </w:r>
      <w:r w:rsidR="00586BA9">
        <w:rPr>
          <w:rFonts w:asciiTheme="minorHAnsi" w:eastAsia="Arial Unicode MS" w:hAnsiTheme="minorHAnsi" w:cs="Arial Unicode MS"/>
          <w:sz w:val="22"/>
          <w:szCs w:val="22"/>
        </w:rPr>
        <w:t>Autumn</w:t>
      </w:r>
      <w:r w:rsidRPr="004B7B2A">
        <w:rPr>
          <w:rFonts w:asciiTheme="minorHAnsi" w:eastAsia="Arial Unicode MS" w:hAnsiTheme="minorHAnsi" w:cs="Arial Unicode MS"/>
          <w:sz w:val="22"/>
          <w:szCs w:val="22"/>
        </w:rPr>
        <w:t xml:space="preserve"> Quarter </w:t>
      </w:r>
      <w:r w:rsidR="001E57EF" w:rsidRPr="004B7B2A">
        <w:rPr>
          <w:rFonts w:asciiTheme="minorHAnsi" w:eastAsia="Arial Unicode MS" w:hAnsiTheme="minorHAnsi" w:cs="Arial Unicode MS"/>
          <w:sz w:val="22"/>
          <w:szCs w:val="22"/>
        </w:rPr>
        <w:t>201</w:t>
      </w:r>
      <w:r w:rsidR="00DA6C59">
        <w:rPr>
          <w:rFonts w:asciiTheme="minorHAnsi" w:eastAsia="Arial Unicode MS" w:hAnsiTheme="minorHAnsi" w:cs="Arial Unicode MS"/>
          <w:sz w:val="22"/>
          <w:szCs w:val="22"/>
        </w:rPr>
        <w:t>7:</w:t>
      </w:r>
      <w:r w:rsidRPr="004B7B2A">
        <w:rPr>
          <w:rFonts w:asciiTheme="minorHAnsi" w:eastAsia="Arial Unicode MS" w:hAnsiTheme="minorHAnsi" w:cs="Arial Unicode MS"/>
          <w:sz w:val="22"/>
          <w:szCs w:val="22"/>
        </w:rPr>
        <w:t xml:space="preserve"> </w:t>
      </w:r>
      <w:r w:rsidR="00586BA9">
        <w:rPr>
          <w:rFonts w:asciiTheme="minorHAnsi" w:eastAsia="Arial Unicode MS" w:hAnsiTheme="minorHAnsi" w:cs="Arial Unicode MS"/>
          <w:sz w:val="22"/>
          <w:szCs w:val="22"/>
        </w:rPr>
        <w:t>Autumn</w:t>
      </w:r>
      <w:r w:rsidR="002C36BA" w:rsidRPr="004B7B2A">
        <w:rPr>
          <w:rFonts w:asciiTheme="minorHAnsi" w:eastAsia="Arial Unicode MS" w:hAnsiTheme="minorHAnsi" w:cs="Arial Unicode MS"/>
          <w:sz w:val="22"/>
          <w:szCs w:val="22"/>
        </w:rPr>
        <w:t xml:space="preserve"> </w:t>
      </w:r>
      <w:r w:rsidRPr="004B7B2A">
        <w:rPr>
          <w:rFonts w:asciiTheme="minorHAnsi" w:eastAsia="Arial Unicode MS" w:hAnsiTheme="minorHAnsi" w:cs="Arial Unicode MS"/>
          <w:sz w:val="22"/>
          <w:szCs w:val="22"/>
        </w:rPr>
        <w:t>pay period runs</w:t>
      </w:r>
      <w:r w:rsidR="00193C8F" w:rsidRPr="004B7B2A">
        <w:rPr>
          <w:rFonts w:asciiTheme="minorHAnsi" w:eastAsia="Arial Unicode MS" w:hAnsiTheme="minorHAnsi" w:cs="Arial Unicode MS"/>
          <w:sz w:val="22"/>
          <w:szCs w:val="22"/>
        </w:rPr>
        <w:t xml:space="preserve"> </w:t>
      </w:r>
      <w:r w:rsidR="00586BA9">
        <w:rPr>
          <w:rFonts w:asciiTheme="minorHAnsi" w:eastAsia="Arial Unicode MS" w:hAnsiTheme="minorHAnsi" w:cs="Arial Unicode MS"/>
          <w:sz w:val="22"/>
          <w:szCs w:val="22"/>
        </w:rPr>
        <w:t>September 16</w:t>
      </w:r>
      <w:r w:rsidR="005B5E84">
        <w:rPr>
          <w:rFonts w:asciiTheme="minorHAnsi" w:eastAsia="Arial Unicode MS" w:hAnsiTheme="minorHAnsi" w:cs="Arial Unicode MS"/>
          <w:sz w:val="22"/>
          <w:szCs w:val="22"/>
        </w:rPr>
        <w:t>-</w:t>
      </w:r>
      <w:r w:rsidR="00586BA9">
        <w:rPr>
          <w:rFonts w:asciiTheme="minorHAnsi" w:eastAsia="Arial Unicode MS" w:hAnsiTheme="minorHAnsi" w:cs="Arial Unicode MS"/>
          <w:sz w:val="22"/>
          <w:szCs w:val="22"/>
        </w:rPr>
        <w:t>December 15</w:t>
      </w:r>
      <w:r w:rsidR="007742FC" w:rsidRPr="004B7B2A">
        <w:rPr>
          <w:rFonts w:asciiTheme="minorHAnsi" w:eastAsia="Arial Unicode MS" w:hAnsiTheme="minorHAnsi" w:cs="Arial Unicode MS"/>
          <w:sz w:val="22"/>
          <w:szCs w:val="22"/>
        </w:rPr>
        <w:t>, 201</w:t>
      </w:r>
      <w:r w:rsidR="00DA6C59">
        <w:rPr>
          <w:rFonts w:asciiTheme="minorHAnsi" w:eastAsia="Arial Unicode MS" w:hAnsiTheme="minorHAnsi" w:cs="Arial Unicode MS"/>
          <w:sz w:val="22"/>
          <w:szCs w:val="22"/>
        </w:rPr>
        <w:t>7</w:t>
      </w:r>
      <w:r w:rsidRPr="004B7B2A">
        <w:rPr>
          <w:rFonts w:asciiTheme="minorHAnsi" w:eastAsia="Arial Unicode MS" w:hAnsiTheme="minorHAnsi" w:cs="Arial Unicode MS"/>
          <w:sz w:val="22"/>
          <w:szCs w:val="22"/>
        </w:rPr>
        <w:t xml:space="preserve">.  </w:t>
      </w:r>
      <w:r w:rsidR="002C36BA" w:rsidRPr="004B7B2A">
        <w:rPr>
          <w:rFonts w:asciiTheme="minorHAnsi" w:eastAsia="Arial Unicode MS" w:hAnsiTheme="minorHAnsi" w:cs="Arial Unicode MS"/>
          <w:sz w:val="22"/>
          <w:szCs w:val="22"/>
        </w:rPr>
        <w:br/>
      </w:r>
      <w:r w:rsidRPr="004B7B2A">
        <w:rPr>
          <w:rFonts w:asciiTheme="minorHAnsi" w:eastAsia="Arial Unicode MS" w:hAnsiTheme="minorHAnsi" w:cs="Arial Unicode MS"/>
          <w:sz w:val="22"/>
          <w:szCs w:val="22"/>
        </w:rPr>
        <w:t>Exact dates and hours of employment will be arranged between the TA and course faculty</w:t>
      </w:r>
      <w:r w:rsidR="002C36BA" w:rsidRPr="004B7B2A">
        <w:rPr>
          <w:rFonts w:asciiTheme="minorHAnsi" w:eastAsia="Arial Unicode MS" w:hAnsiTheme="minorHAnsi" w:cs="Arial Unicode MS"/>
          <w:sz w:val="22"/>
          <w:szCs w:val="22"/>
        </w:rPr>
        <w:t>, Dr</w:t>
      </w:r>
      <w:r w:rsidR="00E04B75" w:rsidRPr="004B7B2A">
        <w:rPr>
          <w:rFonts w:asciiTheme="minorHAnsi" w:eastAsia="Arial Unicode MS" w:hAnsiTheme="minorHAnsi" w:cs="Arial Unicode MS"/>
          <w:sz w:val="22"/>
          <w:szCs w:val="22"/>
        </w:rPr>
        <w:t xml:space="preserve">. </w:t>
      </w:r>
      <w:r w:rsidR="00DA6C59">
        <w:rPr>
          <w:rFonts w:asciiTheme="minorHAnsi" w:eastAsia="Arial Unicode MS" w:hAnsiTheme="minorHAnsi" w:cs="Arial Unicode MS"/>
          <w:sz w:val="22"/>
          <w:szCs w:val="22"/>
        </w:rPr>
        <w:t>Kathy Kroening</w:t>
      </w:r>
      <w:r w:rsidRPr="004B7B2A">
        <w:rPr>
          <w:rFonts w:asciiTheme="minorHAnsi" w:eastAsia="Arial Unicode MS" w:hAnsiTheme="minorHAnsi" w:cs="Arial Unicode MS"/>
          <w:sz w:val="22"/>
          <w:szCs w:val="22"/>
        </w:rPr>
        <w:t>.</w:t>
      </w:r>
    </w:p>
    <w:p w14:paraId="48196CDD" w14:textId="31A51BC6" w:rsidR="00496C8F" w:rsidRPr="004B7B2A" w:rsidRDefault="00366173" w:rsidP="00F74DF1">
      <w:pPr>
        <w:tabs>
          <w:tab w:val="left" w:pos="2160"/>
        </w:tabs>
        <w:rPr>
          <w:rFonts w:asciiTheme="minorHAnsi" w:hAnsiTheme="minorHAnsi"/>
          <w:sz w:val="22"/>
          <w:szCs w:val="22"/>
        </w:rPr>
      </w:pPr>
      <w:r w:rsidRPr="004B7B2A">
        <w:rPr>
          <w:rFonts w:asciiTheme="minorHAnsi" w:eastAsia="Arial Unicode MS" w:hAnsiTheme="minorHAnsi" w:cs="Arial Unicode MS"/>
          <w:sz w:val="22"/>
          <w:szCs w:val="22"/>
        </w:rPr>
        <w:br/>
      </w:r>
      <w:r w:rsidR="002F613B" w:rsidRPr="004B7B2A">
        <w:rPr>
          <w:rFonts w:asciiTheme="minorHAnsi" w:eastAsia="Arial Unicode MS" w:hAnsiTheme="minorHAnsi" w:cs="Arial Unicode MS"/>
          <w:b/>
          <w:sz w:val="22"/>
          <w:szCs w:val="22"/>
        </w:rPr>
        <w:t xml:space="preserve">Applications:  </w:t>
      </w:r>
      <w:r w:rsidR="002F613B" w:rsidRPr="004B7B2A">
        <w:rPr>
          <w:rFonts w:asciiTheme="minorHAnsi" w:hAnsiTheme="minorHAnsi"/>
          <w:sz w:val="22"/>
          <w:szCs w:val="22"/>
        </w:rPr>
        <w:t xml:space="preserve">Please send an email with your resume and cover letter to </w:t>
      </w:r>
      <w:r w:rsidR="0043070F">
        <w:rPr>
          <w:rFonts w:asciiTheme="minorHAnsi" w:hAnsiTheme="minorHAnsi"/>
          <w:sz w:val="22"/>
          <w:szCs w:val="22"/>
        </w:rPr>
        <w:t xml:space="preserve">Dr. </w:t>
      </w:r>
      <w:r w:rsidR="00586BA9" w:rsidRPr="00586BA9">
        <w:rPr>
          <w:rFonts w:asciiTheme="minorHAnsi" w:hAnsiTheme="minorHAnsi"/>
          <w:color w:val="000000" w:themeColor="text1"/>
          <w:sz w:val="22"/>
          <w:szCs w:val="22"/>
        </w:rPr>
        <w:t>Elaine Walsh</w:t>
      </w:r>
      <w:r w:rsidR="00E04B75" w:rsidRPr="004B7B2A">
        <w:rPr>
          <w:rFonts w:asciiTheme="minorHAnsi" w:hAnsiTheme="minorHAnsi"/>
          <w:sz w:val="22"/>
          <w:szCs w:val="22"/>
        </w:rPr>
        <w:t>, Department of Psychosocial and Community Health</w:t>
      </w:r>
      <w:r w:rsidR="00193C8F" w:rsidRPr="004B7B2A">
        <w:rPr>
          <w:rFonts w:asciiTheme="minorHAnsi" w:hAnsiTheme="minorHAnsi"/>
          <w:sz w:val="22"/>
          <w:szCs w:val="22"/>
        </w:rPr>
        <w:t xml:space="preserve"> </w:t>
      </w:r>
      <w:r w:rsidR="004762F5" w:rsidRPr="004B7B2A">
        <w:rPr>
          <w:rFonts w:asciiTheme="minorHAnsi" w:hAnsiTheme="minorHAnsi"/>
          <w:sz w:val="22"/>
          <w:szCs w:val="22"/>
        </w:rPr>
        <w:t>(</w:t>
      </w:r>
      <w:r w:rsidR="00586BA9">
        <w:rPr>
          <w:rFonts w:asciiTheme="minorHAnsi" w:hAnsiTheme="minorHAnsi"/>
          <w:sz w:val="22"/>
          <w:szCs w:val="22"/>
        </w:rPr>
        <w:t>emwalsh</w:t>
      </w:r>
      <w:r w:rsidR="007B5746" w:rsidRPr="004B7B2A">
        <w:rPr>
          <w:rFonts w:asciiTheme="minorHAnsi" w:hAnsiTheme="minorHAnsi"/>
          <w:sz w:val="22"/>
          <w:szCs w:val="22"/>
        </w:rPr>
        <w:t>@u</w:t>
      </w:r>
      <w:r w:rsidR="005B5E84">
        <w:rPr>
          <w:rFonts w:asciiTheme="minorHAnsi" w:hAnsiTheme="minorHAnsi"/>
          <w:sz w:val="22"/>
          <w:szCs w:val="22"/>
        </w:rPr>
        <w:t>w</w:t>
      </w:r>
      <w:r w:rsidR="007B5746" w:rsidRPr="004B7B2A">
        <w:rPr>
          <w:rFonts w:asciiTheme="minorHAnsi" w:hAnsiTheme="minorHAnsi"/>
          <w:sz w:val="22"/>
          <w:szCs w:val="22"/>
        </w:rPr>
        <w:t>.edu</w:t>
      </w:r>
      <w:r w:rsidR="002F613B" w:rsidRPr="004B7B2A">
        <w:rPr>
          <w:rFonts w:asciiTheme="minorHAnsi" w:hAnsiTheme="minorHAnsi"/>
          <w:sz w:val="22"/>
          <w:szCs w:val="22"/>
        </w:rPr>
        <w:t xml:space="preserve">), </w:t>
      </w:r>
      <w:r w:rsidR="002F613B" w:rsidRPr="004B7B2A">
        <w:rPr>
          <w:rFonts w:asciiTheme="minorHAnsi" w:hAnsiTheme="minorHAnsi"/>
          <w:b/>
          <w:i/>
          <w:sz w:val="22"/>
          <w:szCs w:val="22"/>
        </w:rPr>
        <w:t xml:space="preserve">with the </w:t>
      </w:r>
      <w:r w:rsidR="002F613B" w:rsidRPr="004B7B2A">
        <w:rPr>
          <w:rFonts w:asciiTheme="minorHAnsi" w:hAnsiTheme="minorHAnsi"/>
          <w:b/>
          <w:i/>
          <w:sz w:val="22"/>
          <w:szCs w:val="22"/>
          <w:u w:val="single"/>
        </w:rPr>
        <w:t>position and course number you are applying for</w:t>
      </w:r>
      <w:r w:rsidR="002F613B" w:rsidRPr="004B7B2A">
        <w:rPr>
          <w:rFonts w:asciiTheme="minorHAnsi" w:hAnsiTheme="minorHAnsi"/>
          <w:sz w:val="22"/>
          <w:szCs w:val="22"/>
        </w:rPr>
        <w:t xml:space="preserve"> </w:t>
      </w:r>
      <w:r w:rsidR="002F613B" w:rsidRPr="004B7B2A">
        <w:rPr>
          <w:rFonts w:asciiTheme="minorHAnsi" w:hAnsiTheme="minorHAnsi"/>
          <w:b/>
          <w:i/>
          <w:sz w:val="22"/>
          <w:szCs w:val="22"/>
        </w:rPr>
        <w:t>in the subject line</w:t>
      </w:r>
      <w:r w:rsidR="002F613B" w:rsidRPr="004B7B2A">
        <w:rPr>
          <w:rFonts w:asciiTheme="minorHAnsi" w:hAnsiTheme="minorHAnsi"/>
          <w:sz w:val="22"/>
          <w:szCs w:val="22"/>
        </w:rPr>
        <w:t xml:space="preserve">, </w:t>
      </w:r>
      <w:r w:rsidR="006E2D0A" w:rsidRPr="004B7B2A">
        <w:rPr>
          <w:rFonts w:asciiTheme="minorHAnsi" w:eastAsia="Arial Unicode MS" w:hAnsiTheme="minorHAnsi" w:cs="Arial Unicode MS"/>
          <w:sz w:val="22"/>
          <w:szCs w:val="22"/>
        </w:rPr>
        <w:t xml:space="preserve">by </w:t>
      </w:r>
      <w:r w:rsidR="00606E0E">
        <w:rPr>
          <w:rFonts w:asciiTheme="minorHAnsi" w:eastAsia="Arial Unicode MS" w:hAnsiTheme="minorHAnsi" w:cs="Arial Unicode MS"/>
          <w:sz w:val="22"/>
          <w:szCs w:val="22"/>
        </w:rPr>
        <w:t>August 1</w:t>
      </w:r>
      <w:r w:rsidR="00055B04">
        <w:rPr>
          <w:rFonts w:asciiTheme="minorHAnsi" w:eastAsia="Arial Unicode MS" w:hAnsiTheme="minorHAnsi" w:cs="Arial Unicode MS"/>
          <w:sz w:val="22"/>
          <w:szCs w:val="22"/>
        </w:rPr>
        <w:t>1</w:t>
      </w:r>
      <w:r w:rsidR="001E57EF" w:rsidRPr="004B7B2A">
        <w:rPr>
          <w:rFonts w:asciiTheme="minorHAnsi" w:eastAsia="Arial Unicode MS" w:hAnsiTheme="minorHAnsi" w:cs="Arial Unicode MS"/>
          <w:sz w:val="22"/>
          <w:szCs w:val="22"/>
        </w:rPr>
        <w:t>, 201</w:t>
      </w:r>
      <w:r w:rsidR="00DA6C59">
        <w:rPr>
          <w:rFonts w:asciiTheme="minorHAnsi" w:eastAsia="Arial Unicode MS" w:hAnsiTheme="minorHAnsi" w:cs="Arial Unicode MS"/>
          <w:sz w:val="22"/>
          <w:szCs w:val="22"/>
        </w:rPr>
        <w:t>7</w:t>
      </w:r>
      <w:r w:rsidR="007B5746" w:rsidRPr="004B7B2A">
        <w:rPr>
          <w:rFonts w:asciiTheme="minorHAnsi" w:eastAsia="Arial Unicode MS" w:hAnsiTheme="minorHAnsi" w:cs="Arial Unicode MS"/>
          <w:sz w:val="22"/>
          <w:szCs w:val="22"/>
        </w:rPr>
        <w:t xml:space="preserve"> at </w:t>
      </w:r>
      <w:r w:rsidR="005B5E84">
        <w:rPr>
          <w:rFonts w:asciiTheme="minorHAnsi" w:eastAsia="Arial Unicode MS" w:hAnsiTheme="minorHAnsi" w:cs="Arial Unicode MS"/>
          <w:sz w:val="22"/>
          <w:szCs w:val="22"/>
        </w:rPr>
        <w:t>5</w:t>
      </w:r>
      <w:r w:rsidR="007B5746" w:rsidRPr="004B7B2A">
        <w:rPr>
          <w:rFonts w:asciiTheme="minorHAnsi" w:eastAsia="Arial Unicode MS" w:hAnsiTheme="minorHAnsi" w:cs="Arial Unicode MS"/>
          <w:sz w:val="22"/>
          <w:szCs w:val="22"/>
        </w:rPr>
        <w:t>:00 PM</w:t>
      </w:r>
      <w:r w:rsidR="002F613B" w:rsidRPr="004B7B2A">
        <w:rPr>
          <w:rFonts w:asciiTheme="minorHAnsi" w:eastAsia="Arial Unicode MS" w:hAnsiTheme="minorHAnsi" w:cs="Arial Unicode MS"/>
          <w:sz w:val="22"/>
          <w:szCs w:val="22"/>
        </w:rPr>
        <w:t xml:space="preserve">.    </w:t>
      </w:r>
    </w:p>
    <w:p w14:paraId="48196CDE" w14:textId="77777777" w:rsidR="005B5E84" w:rsidRDefault="005B5E84" w:rsidP="00544D9A">
      <w:pPr>
        <w:tabs>
          <w:tab w:val="left" w:pos="2160"/>
        </w:tabs>
        <w:rPr>
          <w:rFonts w:asciiTheme="minorHAnsi" w:hAnsiTheme="minorHAnsi"/>
          <w:b/>
          <w:sz w:val="22"/>
          <w:szCs w:val="22"/>
          <w:u w:val="single"/>
        </w:rPr>
      </w:pPr>
    </w:p>
    <w:p w14:paraId="2F9C2F8D" w14:textId="77777777" w:rsidR="0048267E" w:rsidRPr="007C268E" w:rsidRDefault="0048267E" w:rsidP="0048267E">
      <w:pPr>
        <w:pStyle w:val="NoSpacing"/>
        <w:rPr>
          <w:rFonts w:asciiTheme="minorHAnsi" w:hAnsiTheme="minorHAnsi"/>
          <w:sz w:val="22"/>
          <w:szCs w:val="22"/>
          <w:u w:val="single"/>
        </w:rPr>
      </w:pPr>
      <w:r w:rsidRPr="007C268E">
        <w:rPr>
          <w:rStyle w:val="Strong"/>
          <w:rFonts w:asciiTheme="minorHAnsi" w:hAnsiTheme="minorHAnsi"/>
          <w:color w:val="000000"/>
          <w:sz w:val="22"/>
          <w:szCs w:val="22"/>
          <w:u w:val="single"/>
          <w:bdr w:val="none" w:sz="0" w:space="0" w:color="auto" w:frame="1"/>
        </w:rPr>
        <w:t>Employment conditions:</w:t>
      </w:r>
    </w:p>
    <w:p w14:paraId="15D90A78" w14:textId="77777777" w:rsidR="0048267E" w:rsidRPr="007C268E" w:rsidRDefault="0048267E" w:rsidP="0048267E">
      <w:pPr>
        <w:pStyle w:val="NoSpacing"/>
        <w:rPr>
          <w:rFonts w:asciiTheme="minorHAnsi" w:hAnsiTheme="minorHAnsi"/>
          <w:sz w:val="22"/>
          <w:szCs w:val="22"/>
        </w:rPr>
      </w:pPr>
      <w:r w:rsidRPr="007C268E">
        <w:rPr>
          <w:rFonts w:asciiTheme="minorHAnsi" w:hAnsiTheme="minorHAnsi"/>
          <w:sz w:val="22"/>
          <w:szCs w:val="22"/>
        </w:rPr>
        <w:t>Your appointment classifies you as an Academic Student Employee (ASE) and is governed by a contract between the UW and UAW Local 4121: </w:t>
      </w:r>
      <w:hyperlink r:id="rId12" w:tgtFrame="_blank" w:history="1">
        <w:r w:rsidRPr="007C268E">
          <w:rPr>
            <w:rStyle w:val="Hyperlink"/>
            <w:rFonts w:asciiTheme="minorHAnsi" w:hAnsiTheme="minorHAnsi"/>
            <w:color w:val="375688"/>
            <w:sz w:val="22"/>
            <w:szCs w:val="22"/>
            <w:bdr w:val="none" w:sz="0" w:space="0" w:color="auto" w:frame="1"/>
          </w:rPr>
          <w:t>http://www.washington.edu/admin/hr/laborrel/contracts/uaw/contract/preamble.html</w:t>
        </w:r>
      </w:hyperlink>
    </w:p>
    <w:p w14:paraId="427353B1" w14:textId="77777777" w:rsidR="0048267E" w:rsidRPr="007C268E" w:rsidRDefault="0048267E" w:rsidP="0048267E">
      <w:pPr>
        <w:pStyle w:val="NoSpacing"/>
        <w:rPr>
          <w:rFonts w:asciiTheme="minorHAnsi" w:hAnsiTheme="minorHAnsi"/>
          <w:sz w:val="22"/>
          <w:szCs w:val="22"/>
        </w:rPr>
      </w:pPr>
    </w:p>
    <w:p w14:paraId="5D5E8CAF" w14:textId="77777777" w:rsidR="0048267E" w:rsidRPr="007C268E" w:rsidRDefault="0048267E" w:rsidP="0048267E">
      <w:pPr>
        <w:pStyle w:val="NoSpacing"/>
        <w:numPr>
          <w:ilvl w:val="0"/>
          <w:numId w:val="19"/>
        </w:numPr>
        <w:rPr>
          <w:rFonts w:asciiTheme="minorHAnsi" w:hAnsiTheme="minorHAnsi"/>
          <w:sz w:val="22"/>
          <w:szCs w:val="22"/>
        </w:rPr>
      </w:pPr>
      <w:r w:rsidRPr="007C268E">
        <w:rPr>
          <w:rFonts w:asciiTheme="minorHAnsi" w:hAnsiTheme="minorHAnsi"/>
          <w:sz w:val="22"/>
          <w:szCs w:val="22"/>
        </w:rPr>
        <w:t>You can elect to join the UW/UAW Academic Student Employee (ASE) union.  For more information, refer to the Union contract details on the site: </w:t>
      </w:r>
      <w:hyperlink r:id="rId13" w:tgtFrame="_blank" w:history="1">
        <w:r w:rsidRPr="007C268E">
          <w:rPr>
            <w:rStyle w:val="Hyperlink"/>
            <w:rFonts w:asciiTheme="minorHAnsi" w:hAnsiTheme="minorHAnsi"/>
            <w:color w:val="375688"/>
            <w:sz w:val="22"/>
            <w:szCs w:val="22"/>
            <w:bdr w:val="none" w:sz="0" w:space="0" w:color="auto" w:frame="1"/>
          </w:rPr>
          <w:t>http://www.washington.edu/admin/hr/laborrel/contracts/uaw/contract/a28.html</w:t>
        </w:r>
      </w:hyperlink>
    </w:p>
    <w:p w14:paraId="0F47F82F" w14:textId="77777777" w:rsidR="0048267E" w:rsidRPr="007C268E" w:rsidRDefault="0048267E" w:rsidP="0048267E">
      <w:pPr>
        <w:pStyle w:val="NoSpacing"/>
        <w:rPr>
          <w:rFonts w:asciiTheme="minorHAnsi" w:hAnsiTheme="minorHAnsi"/>
          <w:sz w:val="22"/>
          <w:szCs w:val="22"/>
        </w:rPr>
      </w:pPr>
    </w:p>
    <w:p w14:paraId="5708D80C" w14:textId="77777777" w:rsidR="0048267E" w:rsidRDefault="0048267E" w:rsidP="0048267E">
      <w:pPr>
        <w:pStyle w:val="NoSpacing"/>
        <w:numPr>
          <w:ilvl w:val="0"/>
          <w:numId w:val="19"/>
        </w:numPr>
        <w:rPr>
          <w:rFonts w:asciiTheme="minorHAnsi" w:hAnsiTheme="minorHAnsi"/>
          <w:sz w:val="22"/>
          <w:szCs w:val="22"/>
        </w:rPr>
      </w:pPr>
      <w:r w:rsidRPr="007C268E">
        <w:rPr>
          <w:rFonts w:asciiTheme="minorHAnsi" w:hAnsiTheme="minorHAnsi"/>
          <w:sz w:val="22"/>
          <w:szCs w:val="22"/>
        </w:rPr>
        <w:t>In order to maintain eligibility for your appointment and its benefits, you must be e</w:t>
      </w:r>
      <w:r>
        <w:rPr>
          <w:rFonts w:asciiTheme="minorHAnsi" w:hAnsiTheme="minorHAnsi"/>
          <w:sz w:val="22"/>
          <w:szCs w:val="22"/>
        </w:rPr>
        <w:t>nrolled in at least 10 credits (or 2 credits during the Summer Quarter).</w:t>
      </w:r>
    </w:p>
    <w:p w14:paraId="09552E50" w14:textId="77777777" w:rsidR="0048267E" w:rsidRPr="007C268E" w:rsidRDefault="0048267E" w:rsidP="0048267E">
      <w:pPr>
        <w:pStyle w:val="NoSpacing"/>
        <w:rPr>
          <w:rFonts w:asciiTheme="minorHAnsi" w:hAnsiTheme="minorHAnsi"/>
          <w:sz w:val="22"/>
          <w:szCs w:val="22"/>
        </w:rPr>
      </w:pPr>
    </w:p>
    <w:p w14:paraId="23DE6065" w14:textId="77777777" w:rsidR="0048267E" w:rsidRPr="007C268E" w:rsidRDefault="0048267E" w:rsidP="0048267E">
      <w:pPr>
        <w:pStyle w:val="NoSpacing"/>
        <w:rPr>
          <w:rFonts w:asciiTheme="minorHAnsi" w:hAnsiTheme="minorHAnsi"/>
          <w:sz w:val="22"/>
          <w:szCs w:val="22"/>
        </w:rPr>
      </w:pPr>
      <w:r w:rsidRPr="007C268E">
        <w:rPr>
          <w:rFonts w:asciiTheme="minorHAnsi" w:hAnsiTheme="minorHAnsi"/>
          <w:sz w:val="22"/>
          <w:szCs w:val="22"/>
        </w:rPr>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14:paraId="2524D869" w14:textId="77777777" w:rsidR="0048267E" w:rsidRPr="00FF1E3A" w:rsidRDefault="0048267E" w:rsidP="0048267E">
      <w:pPr>
        <w:pBdr>
          <w:bottom w:val="single" w:sz="4" w:space="1" w:color="auto"/>
        </w:pBdr>
        <w:tabs>
          <w:tab w:val="left" w:pos="2160"/>
        </w:tabs>
        <w:rPr>
          <w:rFonts w:ascii="Calibri" w:eastAsia="Arial Unicode MS" w:hAnsi="Calibri" w:cs="Arial Unicode MS"/>
          <w:sz w:val="16"/>
          <w:szCs w:val="16"/>
        </w:rPr>
      </w:pPr>
    </w:p>
    <w:p w14:paraId="118F0632" w14:textId="77777777" w:rsidR="0048267E" w:rsidRPr="0046650E" w:rsidRDefault="0048267E" w:rsidP="0048267E">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4294967295" distB="4294967295" distL="114300" distR="114300" simplePos="0" relativeHeight="251659264" behindDoc="0" locked="0" layoutInCell="1" allowOverlap="1" wp14:anchorId="4AE28F1B" wp14:editId="7098CC6F">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CCF873" id="_x0000_t32" coordsize="21600,21600" o:spt="32" o:oned="t" path="m,l21600,21600e" filled="f">
                <v:path arrowok="t" fillok="f" o:connecttype="none"/>
                <o:lock v:ext="edit" shapetype="t"/>
              </v:shapetype>
              <v:shape id="AutoShape 3" o:spid="_x0000_s1026" type="#_x0000_t32" style="position:absolute;margin-left:-.65pt;margin-top:35.4pt;width:54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Cg11r4&#10;3gAAAAkBAAAPAAAAZHJzL2Rvd25yZXYueG1sTI/BTsMwEETvSPyDtUjcWrsUkSjEqSIQB4Q40BZx&#10;3cbbJCJeh9hNwt/jigMcd2Y0+ybfzLYTIw2+daxhtVQgiCtnWq417HdPixSED8gGO8ek4Zs8bIrL&#10;ixwz4yZ+o3EbahFL2GeooQmhz6T0VUMW/dL1xNE7usFiiOdQSzPgFMttJ2+UupMWW44fGuzpoaHq&#10;c3uyGh5fXz6+nvflexrKY7muJ7m77Uetr6/m8h5EoDn8heGMH9GhiEwHd2LjRadhsVrHpIZExQVn&#10;XyVpAuLwq8gil/8XFD8AAAD//wMAUEsBAi0AFAAGAAgAAAAhALaDOJL+AAAA4QEAABMAAAAAAAAA&#10;AAAAAAAAAAAAAFtDb250ZW50X1R5cGVzXS54bWxQSwECLQAUAAYACAAAACEAOP0h/9YAAACUAQAA&#10;CwAAAAAAAAAAAAAAAAAvAQAAX3JlbHMvLnJlbHNQSwECLQAUAAYACAAAACEAzmBsHLMCAACmBQAA&#10;DgAAAAAAAAAAAAAAAAAuAgAAZHJzL2Uyb0RvYy54bWxQSwECLQAUAAYACAAAACEAoNda+N4AAAAJ&#10;AQAADwAAAAAAAAAAAAAAAAANBQAAZHJzL2Rvd25yZXYueG1sUEsFBgAAAAAEAAQA8wAAABgGAAAA&#10;AA==&#10;" strokecolor="#5f497a" strokeweight="3pt">
                <v:shadow color="#3f3151" opacity=".5" offset="1pt,.74833mm"/>
              </v:shape>
            </w:pict>
          </mc:Fallback>
        </mc:AlternateContent>
      </w:r>
      <w:r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4" w:history="1">
        <w:r w:rsidRPr="0046650E">
          <w:rPr>
            <w:rStyle w:val="Hyperlink"/>
            <w:rFonts w:ascii="Calibri" w:hAnsi="Calibri" w:cs="Arial"/>
          </w:rPr>
          <w:t>dso@u.washington.edu</w:t>
        </w:r>
      </w:hyperlink>
    </w:p>
    <w:p w14:paraId="36ED5BAB" w14:textId="77777777" w:rsidR="0048267E" w:rsidRDefault="0048267E" w:rsidP="0048267E"/>
    <w:p w14:paraId="7EF59D30" w14:textId="77777777" w:rsidR="0048267E" w:rsidRDefault="0048267E" w:rsidP="00544D9A">
      <w:pPr>
        <w:tabs>
          <w:tab w:val="left" w:pos="2160"/>
        </w:tabs>
        <w:rPr>
          <w:rFonts w:asciiTheme="minorHAnsi" w:hAnsiTheme="minorHAnsi"/>
          <w:b/>
          <w:sz w:val="22"/>
          <w:szCs w:val="22"/>
          <w:u w:val="single"/>
        </w:rPr>
      </w:pPr>
    </w:p>
    <w:sectPr w:rsidR="0048267E" w:rsidSect="00C71D04">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868A" w14:textId="77777777" w:rsidR="00FC66C6" w:rsidRDefault="00FC66C6">
      <w:r>
        <w:separator/>
      </w:r>
    </w:p>
  </w:endnote>
  <w:endnote w:type="continuationSeparator" w:id="0">
    <w:p w14:paraId="4BE00A0A" w14:textId="77777777" w:rsidR="00FC66C6" w:rsidRDefault="00FC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02017" w14:textId="77777777" w:rsidR="00FC66C6" w:rsidRDefault="00FC66C6">
      <w:r>
        <w:separator/>
      </w:r>
    </w:p>
  </w:footnote>
  <w:footnote w:type="continuationSeparator" w:id="0">
    <w:p w14:paraId="340E938B" w14:textId="77777777" w:rsidR="00FC66C6" w:rsidRDefault="00FC66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4D4A80"/>
    <w:multiLevelType w:val="hybridMultilevel"/>
    <w:tmpl w:val="BA6E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7"/>
  </w:num>
  <w:num w:numId="4">
    <w:abstractNumId w:val="8"/>
  </w:num>
  <w:num w:numId="5">
    <w:abstractNumId w:val="7"/>
  </w:num>
  <w:num w:numId="6">
    <w:abstractNumId w:val="12"/>
  </w:num>
  <w:num w:numId="7">
    <w:abstractNumId w:val="3"/>
  </w:num>
  <w:num w:numId="8">
    <w:abstractNumId w:val="11"/>
  </w:num>
  <w:num w:numId="9">
    <w:abstractNumId w:val="18"/>
  </w:num>
  <w:num w:numId="10">
    <w:abstractNumId w:val="14"/>
  </w:num>
  <w:num w:numId="11">
    <w:abstractNumId w:val="15"/>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95"/>
    <w:rsid w:val="00040AC8"/>
    <w:rsid w:val="0005271A"/>
    <w:rsid w:val="0005361F"/>
    <w:rsid w:val="00055B04"/>
    <w:rsid w:val="00061F3C"/>
    <w:rsid w:val="000631B8"/>
    <w:rsid w:val="000644FE"/>
    <w:rsid w:val="00076E29"/>
    <w:rsid w:val="00093FF8"/>
    <w:rsid w:val="0009724C"/>
    <w:rsid w:val="000B172B"/>
    <w:rsid w:val="000C4138"/>
    <w:rsid w:val="000D5EDB"/>
    <w:rsid w:val="000E3AB8"/>
    <w:rsid w:val="000F43BB"/>
    <w:rsid w:val="00100AB7"/>
    <w:rsid w:val="00112DB8"/>
    <w:rsid w:val="001204A6"/>
    <w:rsid w:val="00124A72"/>
    <w:rsid w:val="00136404"/>
    <w:rsid w:val="001376C7"/>
    <w:rsid w:val="00145753"/>
    <w:rsid w:val="001701EE"/>
    <w:rsid w:val="00177797"/>
    <w:rsid w:val="0018419B"/>
    <w:rsid w:val="001859F6"/>
    <w:rsid w:val="00187BE7"/>
    <w:rsid w:val="001911C1"/>
    <w:rsid w:val="00193C8F"/>
    <w:rsid w:val="001A38D4"/>
    <w:rsid w:val="001A5C15"/>
    <w:rsid w:val="001A6BDD"/>
    <w:rsid w:val="001C6A8A"/>
    <w:rsid w:val="001D3932"/>
    <w:rsid w:val="001D5BA5"/>
    <w:rsid w:val="001E57EF"/>
    <w:rsid w:val="001E706B"/>
    <w:rsid w:val="001F15B5"/>
    <w:rsid w:val="001F7F45"/>
    <w:rsid w:val="00203D82"/>
    <w:rsid w:val="002076C5"/>
    <w:rsid w:val="002473EC"/>
    <w:rsid w:val="00257D72"/>
    <w:rsid w:val="00271CE5"/>
    <w:rsid w:val="002844EA"/>
    <w:rsid w:val="002B3C40"/>
    <w:rsid w:val="002B417C"/>
    <w:rsid w:val="002C12B6"/>
    <w:rsid w:val="002C36BA"/>
    <w:rsid w:val="002D37AB"/>
    <w:rsid w:val="002D7BC4"/>
    <w:rsid w:val="002F3570"/>
    <w:rsid w:val="002F613B"/>
    <w:rsid w:val="002F7B6A"/>
    <w:rsid w:val="00301C84"/>
    <w:rsid w:val="00307032"/>
    <w:rsid w:val="003078BE"/>
    <w:rsid w:val="003233DF"/>
    <w:rsid w:val="00323CA0"/>
    <w:rsid w:val="00323F14"/>
    <w:rsid w:val="0033050D"/>
    <w:rsid w:val="00341FF1"/>
    <w:rsid w:val="00345C72"/>
    <w:rsid w:val="003466C6"/>
    <w:rsid w:val="003649E2"/>
    <w:rsid w:val="00366173"/>
    <w:rsid w:val="00374D16"/>
    <w:rsid w:val="003758D6"/>
    <w:rsid w:val="003828BF"/>
    <w:rsid w:val="0038650A"/>
    <w:rsid w:val="00394820"/>
    <w:rsid w:val="003B1B49"/>
    <w:rsid w:val="003D1181"/>
    <w:rsid w:val="003D14E5"/>
    <w:rsid w:val="003D3D98"/>
    <w:rsid w:val="003D4C2F"/>
    <w:rsid w:val="003E7142"/>
    <w:rsid w:val="004023F8"/>
    <w:rsid w:val="004030BE"/>
    <w:rsid w:val="00407774"/>
    <w:rsid w:val="00407E63"/>
    <w:rsid w:val="0041485B"/>
    <w:rsid w:val="0043070F"/>
    <w:rsid w:val="00430A10"/>
    <w:rsid w:val="004503EE"/>
    <w:rsid w:val="00455731"/>
    <w:rsid w:val="0046585E"/>
    <w:rsid w:val="0046650E"/>
    <w:rsid w:val="00472021"/>
    <w:rsid w:val="00472144"/>
    <w:rsid w:val="004762F5"/>
    <w:rsid w:val="0048267E"/>
    <w:rsid w:val="00487673"/>
    <w:rsid w:val="004929CE"/>
    <w:rsid w:val="00496C8F"/>
    <w:rsid w:val="004A3DBE"/>
    <w:rsid w:val="004B7B2A"/>
    <w:rsid w:val="004B7CF1"/>
    <w:rsid w:val="004E50D4"/>
    <w:rsid w:val="004F2364"/>
    <w:rsid w:val="00503BC1"/>
    <w:rsid w:val="005051A7"/>
    <w:rsid w:val="00507ABA"/>
    <w:rsid w:val="00510D12"/>
    <w:rsid w:val="005137EC"/>
    <w:rsid w:val="00514ADC"/>
    <w:rsid w:val="0053516A"/>
    <w:rsid w:val="00535266"/>
    <w:rsid w:val="00540AF8"/>
    <w:rsid w:val="0054476C"/>
    <w:rsid w:val="00544D9A"/>
    <w:rsid w:val="00565B6E"/>
    <w:rsid w:val="00575EA7"/>
    <w:rsid w:val="00583D23"/>
    <w:rsid w:val="00586BA9"/>
    <w:rsid w:val="005902FD"/>
    <w:rsid w:val="00593E83"/>
    <w:rsid w:val="005A4CFA"/>
    <w:rsid w:val="005B236D"/>
    <w:rsid w:val="005B2A10"/>
    <w:rsid w:val="005B5E84"/>
    <w:rsid w:val="005E08ED"/>
    <w:rsid w:val="005E75F5"/>
    <w:rsid w:val="005F6004"/>
    <w:rsid w:val="00601F81"/>
    <w:rsid w:val="00606E0E"/>
    <w:rsid w:val="0062476D"/>
    <w:rsid w:val="0063417D"/>
    <w:rsid w:val="00636A1E"/>
    <w:rsid w:val="00640390"/>
    <w:rsid w:val="00657CBA"/>
    <w:rsid w:val="006612FC"/>
    <w:rsid w:val="006731CA"/>
    <w:rsid w:val="00682B87"/>
    <w:rsid w:val="006970A3"/>
    <w:rsid w:val="006B5B47"/>
    <w:rsid w:val="006C245A"/>
    <w:rsid w:val="006C440F"/>
    <w:rsid w:val="006C5040"/>
    <w:rsid w:val="006E2D0A"/>
    <w:rsid w:val="006E6BBA"/>
    <w:rsid w:val="007034AE"/>
    <w:rsid w:val="007072AF"/>
    <w:rsid w:val="00713E78"/>
    <w:rsid w:val="0071689F"/>
    <w:rsid w:val="00717171"/>
    <w:rsid w:val="00722CA5"/>
    <w:rsid w:val="00745707"/>
    <w:rsid w:val="007742FC"/>
    <w:rsid w:val="00775050"/>
    <w:rsid w:val="007B5746"/>
    <w:rsid w:val="007C3B37"/>
    <w:rsid w:val="007D624F"/>
    <w:rsid w:val="007E6EC0"/>
    <w:rsid w:val="007F15F3"/>
    <w:rsid w:val="007F46FC"/>
    <w:rsid w:val="008271BC"/>
    <w:rsid w:val="00847FE8"/>
    <w:rsid w:val="00867C6A"/>
    <w:rsid w:val="00877B3F"/>
    <w:rsid w:val="00897D86"/>
    <w:rsid w:val="008A3250"/>
    <w:rsid w:val="008A6A4C"/>
    <w:rsid w:val="008A6D63"/>
    <w:rsid w:val="008C56ED"/>
    <w:rsid w:val="00906482"/>
    <w:rsid w:val="00906C17"/>
    <w:rsid w:val="0091173D"/>
    <w:rsid w:val="009165C3"/>
    <w:rsid w:val="0091713F"/>
    <w:rsid w:val="009177E1"/>
    <w:rsid w:val="00925D59"/>
    <w:rsid w:val="00936044"/>
    <w:rsid w:val="0094237C"/>
    <w:rsid w:val="00962EE6"/>
    <w:rsid w:val="0098430F"/>
    <w:rsid w:val="00993660"/>
    <w:rsid w:val="009A4228"/>
    <w:rsid w:val="009C2B70"/>
    <w:rsid w:val="009D3D8D"/>
    <w:rsid w:val="009D4593"/>
    <w:rsid w:val="009E136F"/>
    <w:rsid w:val="00A00657"/>
    <w:rsid w:val="00A06CF5"/>
    <w:rsid w:val="00A21216"/>
    <w:rsid w:val="00A36042"/>
    <w:rsid w:val="00A51F4F"/>
    <w:rsid w:val="00A57478"/>
    <w:rsid w:val="00A60A13"/>
    <w:rsid w:val="00A6152E"/>
    <w:rsid w:val="00A91D0B"/>
    <w:rsid w:val="00AE1CDE"/>
    <w:rsid w:val="00AE64AD"/>
    <w:rsid w:val="00B01CC6"/>
    <w:rsid w:val="00B04D5C"/>
    <w:rsid w:val="00B1045D"/>
    <w:rsid w:val="00B13A95"/>
    <w:rsid w:val="00B14AF5"/>
    <w:rsid w:val="00B220C1"/>
    <w:rsid w:val="00B33793"/>
    <w:rsid w:val="00B45ED6"/>
    <w:rsid w:val="00B5040A"/>
    <w:rsid w:val="00B60064"/>
    <w:rsid w:val="00B64C99"/>
    <w:rsid w:val="00B7150D"/>
    <w:rsid w:val="00B71A27"/>
    <w:rsid w:val="00B74AC7"/>
    <w:rsid w:val="00B76131"/>
    <w:rsid w:val="00B826AA"/>
    <w:rsid w:val="00B83F7C"/>
    <w:rsid w:val="00B83FC7"/>
    <w:rsid w:val="00BB313B"/>
    <w:rsid w:val="00BC0599"/>
    <w:rsid w:val="00BC48F9"/>
    <w:rsid w:val="00BC562C"/>
    <w:rsid w:val="00BC5F9A"/>
    <w:rsid w:val="00BC79E2"/>
    <w:rsid w:val="00BD17CD"/>
    <w:rsid w:val="00BF1227"/>
    <w:rsid w:val="00BF487B"/>
    <w:rsid w:val="00BF79B5"/>
    <w:rsid w:val="00C01099"/>
    <w:rsid w:val="00C01965"/>
    <w:rsid w:val="00C0451E"/>
    <w:rsid w:val="00C04643"/>
    <w:rsid w:val="00C34507"/>
    <w:rsid w:val="00C3765C"/>
    <w:rsid w:val="00C42F41"/>
    <w:rsid w:val="00C53F32"/>
    <w:rsid w:val="00C67834"/>
    <w:rsid w:val="00C71D04"/>
    <w:rsid w:val="00C8666C"/>
    <w:rsid w:val="00C876FE"/>
    <w:rsid w:val="00C96F72"/>
    <w:rsid w:val="00CA3438"/>
    <w:rsid w:val="00CA447C"/>
    <w:rsid w:val="00CB3142"/>
    <w:rsid w:val="00CB4BFE"/>
    <w:rsid w:val="00CC3B31"/>
    <w:rsid w:val="00CD4EE4"/>
    <w:rsid w:val="00CE1FD8"/>
    <w:rsid w:val="00D118A8"/>
    <w:rsid w:val="00D17C93"/>
    <w:rsid w:val="00D2578A"/>
    <w:rsid w:val="00D44D44"/>
    <w:rsid w:val="00D53A98"/>
    <w:rsid w:val="00D54439"/>
    <w:rsid w:val="00D77CAB"/>
    <w:rsid w:val="00D94130"/>
    <w:rsid w:val="00D96557"/>
    <w:rsid w:val="00DA5C63"/>
    <w:rsid w:val="00DA6C59"/>
    <w:rsid w:val="00DC009C"/>
    <w:rsid w:val="00DF549D"/>
    <w:rsid w:val="00E04B75"/>
    <w:rsid w:val="00E07A42"/>
    <w:rsid w:val="00E107D1"/>
    <w:rsid w:val="00E133DB"/>
    <w:rsid w:val="00E1638B"/>
    <w:rsid w:val="00E22143"/>
    <w:rsid w:val="00E34FF1"/>
    <w:rsid w:val="00E57B05"/>
    <w:rsid w:val="00E63FA5"/>
    <w:rsid w:val="00E77551"/>
    <w:rsid w:val="00E82A3F"/>
    <w:rsid w:val="00E82EAF"/>
    <w:rsid w:val="00EC5477"/>
    <w:rsid w:val="00EE4E44"/>
    <w:rsid w:val="00EF04A7"/>
    <w:rsid w:val="00F003BC"/>
    <w:rsid w:val="00F0658C"/>
    <w:rsid w:val="00F14C81"/>
    <w:rsid w:val="00F40449"/>
    <w:rsid w:val="00F522AA"/>
    <w:rsid w:val="00F74DF1"/>
    <w:rsid w:val="00F85BDD"/>
    <w:rsid w:val="00FA1CE6"/>
    <w:rsid w:val="00FA47D9"/>
    <w:rsid w:val="00FB6F97"/>
    <w:rsid w:val="00FC30D0"/>
    <w:rsid w:val="00FC40C4"/>
    <w:rsid w:val="00FC66C6"/>
    <w:rsid w:val="00FC6BAE"/>
    <w:rsid w:val="00FE790F"/>
    <w:rsid w:val="00FF1E3A"/>
    <w:rsid w:val="00FF2A12"/>
    <w:rsid w:val="00FF515A"/>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96CC4"/>
  <w15:docId w15:val="{50604AD4-5014-4D1A-B308-7C375981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uiPriority w:val="99"/>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Strong">
    <w:name w:val="Strong"/>
    <w:basedOn w:val="DefaultParagraphFont"/>
    <w:uiPriority w:val="22"/>
    <w:qFormat/>
    <w:rsid w:val="0048267E"/>
    <w:rPr>
      <w:b/>
      <w:bCs/>
    </w:rPr>
  </w:style>
  <w:style w:type="paragraph" w:styleId="NoSpacing">
    <w:name w:val="No Spacing"/>
    <w:uiPriority w:val="1"/>
    <w:qFormat/>
    <w:rsid w:val="004826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63455658">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724668529">
      <w:bodyDiv w:val="1"/>
      <w:marLeft w:val="0"/>
      <w:marRight w:val="0"/>
      <w:marTop w:val="0"/>
      <w:marBottom w:val="0"/>
      <w:divBdr>
        <w:top w:val="none" w:sz="0" w:space="0" w:color="auto"/>
        <w:left w:val="none" w:sz="0" w:space="0" w:color="auto"/>
        <w:bottom w:val="none" w:sz="0" w:space="0" w:color="auto"/>
        <w:right w:val="none" w:sz="0" w:space="0" w:color="auto"/>
      </w:divBdr>
      <w:divsChild>
        <w:div w:id="1152678790">
          <w:marLeft w:val="0"/>
          <w:marRight w:val="0"/>
          <w:marTop w:val="0"/>
          <w:marBottom w:val="0"/>
          <w:divBdr>
            <w:top w:val="none" w:sz="0" w:space="0" w:color="auto"/>
            <w:left w:val="none" w:sz="0" w:space="0" w:color="auto"/>
            <w:bottom w:val="none" w:sz="0" w:space="0" w:color="auto"/>
            <w:right w:val="none" w:sz="0" w:space="0" w:color="auto"/>
          </w:divBdr>
          <w:divsChild>
            <w:div w:id="249042413">
              <w:marLeft w:val="0"/>
              <w:marRight w:val="0"/>
              <w:marTop w:val="0"/>
              <w:marBottom w:val="0"/>
              <w:divBdr>
                <w:top w:val="none" w:sz="0" w:space="0" w:color="auto"/>
                <w:left w:val="none" w:sz="0" w:space="0" w:color="auto"/>
                <w:bottom w:val="none" w:sz="0" w:space="0" w:color="auto"/>
                <w:right w:val="none" w:sz="0" w:space="0" w:color="auto"/>
              </w:divBdr>
              <w:divsChild>
                <w:div w:id="285933595">
                  <w:marLeft w:val="0"/>
                  <w:marRight w:val="0"/>
                  <w:marTop w:val="0"/>
                  <w:marBottom w:val="0"/>
                  <w:divBdr>
                    <w:top w:val="none" w:sz="0" w:space="0" w:color="auto"/>
                    <w:left w:val="none" w:sz="0" w:space="0" w:color="auto"/>
                    <w:bottom w:val="none" w:sz="0" w:space="0" w:color="auto"/>
                    <w:right w:val="none" w:sz="0" w:space="0" w:color="auto"/>
                  </w:divBdr>
                  <w:divsChild>
                    <w:div w:id="293407441">
                      <w:marLeft w:val="0"/>
                      <w:marRight w:val="0"/>
                      <w:marTop w:val="0"/>
                      <w:marBottom w:val="0"/>
                      <w:divBdr>
                        <w:top w:val="single" w:sz="6" w:space="0" w:color="FFFFFF"/>
                        <w:left w:val="single" w:sz="6" w:space="0" w:color="FFFFFF"/>
                        <w:bottom w:val="single" w:sz="6" w:space="0" w:color="FFFFFF"/>
                        <w:right w:val="single" w:sz="6" w:space="0" w:color="FFFFFF"/>
                      </w:divBdr>
                      <w:divsChild>
                        <w:div w:id="1641569290">
                          <w:marLeft w:val="0"/>
                          <w:marRight w:val="0"/>
                          <w:marTop w:val="0"/>
                          <w:marBottom w:val="0"/>
                          <w:divBdr>
                            <w:top w:val="none" w:sz="0" w:space="0" w:color="auto"/>
                            <w:left w:val="none" w:sz="0" w:space="0" w:color="auto"/>
                            <w:bottom w:val="none" w:sz="0" w:space="0" w:color="auto"/>
                            <w:right w:val="none" w:sz="0" w:space="0" w:color="auto"/>
                          </w:divBdr>
                          <w:divsChild>
                            <w:div w:id="540093749">
                              <w:marLeft w:val="0"/>
                              <w:marRight w:val="0"/>
                              <w:marTop w:val="0"/>
                              <w:marBottom w:val="0"/>
                              <w:divBdr>
                                <w:top w:val="none" w:sz="0" w:space="0" w:color="auto"/>
                                <w:left w:val="none" w:sz="0" w:space="0" w:color="auto"/>
                                <w:bottom w:val="none" w:sz="0" w:space="0" w:color="auto"/>
                                <w:right w:val="none" w:sz="0" w:space="0" w:color="auto"/>
                              </w:divBdr>
                              <w:divsChild>
                                <w:div w:id="1176385604">
                                  <w:marLeft w:val="0"/>
                                  <w:marRight w:val="0"/>
                                  <w:marTop w:val="0"/>
                                  <w:marBottom w:val="0"/>
                                  <w:divBdr>
                                    <w:top w:val="none" w:sz="0" w:space="0" w:color="auto"/>
                                    <w:left w:val="none" w:sz="0" w:space="0" w:color="auto"/>
                                    <w:bottom w:val="none" w:sz="0" w:space="0" w:color="auto"/>
                                    <w:right w:val="none" w:sz="0" w:space="0" w:color="auto"/>
                                  </w:divBdr>
                                  <w:divsChild>
                                    <w:div w:id="1200586726">
                                      <w:marLeft w:val="0"/>
                                      <w:marRight w:val="0"/>
                                      <w:marTop w:val="0"/>
                                      <w:marBottom w:val="0"/>
                                      <w:divBdr>
                                        <w:top w:val="none" w:sz="0" w:space="0" w:color="auto"/>
                                        <w:left w:val="none" w:sz="0" w:space="0" w:color="auto"/>
                                        <w:bottom w:val="none" w:sz="0" w:space="0" w:color="auto"/>
                                        <w:right w:val="none" w:sz="0" w:space="0" w:color="auto"/>
                                      </w:divBdr>
                                      <w:divsChild>
                                        <w:div w:id="1204291403">
                                          <w:marLeft w:val="0"/>
                                          <w:marRight w:val="0"/>
                                          <w:marTop w:val="0"/>
                                          <w:marBottom w:val="0"/>
                                          <w:divBdr>
                                            <w:top w:val="none" w:sz="0" w:space="0" w:color="auto"/>
                                            <w:left w:val="none" w:sz="0" w:space="0" w:color="auto"/>
                                            <w:bottom w:val="none" w:sz="0" w:space="0" w:color="auto"/>
                                            <w:right w:val="none" w:sz="0" w:space="0" w:color="auto"/>
                                          </w:divBdr>
                                          <w:divsChild>
                                            <w:div w:id="619797182">
                                              <w:marLeft w:val="0"/>
                                              <w:marRight w:val="0"/>
                                              <w:marTop w:val="0"/>
                                              <w:marBottom w:val="0"/>
                                              <w:divBdr>
                                                <w:top w:val="none" w:sz="0" w:space="0" w:color="auto"/>
                                                <w:left w:val="none" w:sz="0" w:space="0" w:color="auto"/>
                                                <w:bottom w:val="none" w:sz="0" w:space="0" w:color="auto"/>
                                                <w:right w:val="none" w:sz="0" w:space="0" w:color="auto"/>
                                              </w:divBdr>
                                              <w:divsChild>
                                                <w:div w:id="1613786404">
                                                  <w:marLeft w:val="0"/>
                                                  <w:marRight w:val="0"/>
                                                  <w:marTop w:val="0"/>
                                                  <w:marBottom w:val="150"/>
                                                  <w:divBdr>
                                                    <w:top w:val="none" w:sz="0" w:space="0" w:color="auto"/>
                                                    <w:left w:val="none" w:sz="0" w:space="0" w:color="auto"/>
                                                    <w:bottom w:val="none" w:sz="0" w:space="0" w:color="auto"/>
                                                    <w:right w:val="none" w:sz="0" w:space="0" w:color="auto"/>
                                                  </w:divBdr>
                                                  <w:divsChild>
                                                    <w:div w:id="1866476015">
                                                      <w:marLeft w:val="0"/>
                                                      <w:marRight w:val="0"/>
                                                      <w:marTop w:val="0"/>
                                                      <w:marBottom w:val="0"/>
                                                      <w:divBdr>
                                                        <w:top w:val="none" w:sz="0" w:space="0" w:color="auto"/>
                                                        <w:left w:val="none" w:sz="0" w:space="0" w:color="auto"/>
                                                        <w:bottom w:val="none" w:sz="0" w:space="0" w:color="auto"/>
                                                        <w:right w:val="none" w:sz="0" w:space="0" w:color="auto"/>
                                                      </w:divBdr>
                                                      <w:divsChild>
                                                        <w:div w:id="1031035528">
                                                          <w:marLeft w:val="0"/>
                                                          <w:marRight w:val="0"/>
                                                          <w:marTop w:val="0"/>
                                                          <w:marBottom w:val="0"/>
                                                          <w:divBdr>
                                                            <w:top w:val="none" w:sz="0" w:space="0" w:color="auto"/>
                                                            <w:left w:val="none" w:sz="0" w:space="0" w:color="auto"/>
                                                            <w:bottom w:val="none" w:sz="0" w:space="0" w:color="auto"/>
                                                            <w:right w:val="none" w:sz="0" w:space="0" w:color="auto"/>
                                                          </w:divBdr>
                                                        </w:div>
                                                      </w:divsChild>
                                                    </w:div>
                                                    <w:div w:id="1257667528">
                                                      <w:marLeft w:val="0"/>
                                                      <w:marRight w:val="0"/>
                                                      <w:marTop w:val="0"/>
                                                      <w:marBottom w:val="0"/>
                                                      <w:divBdr>
                                                        <w:top w:val="none" w:sz="0" w:space="0" w:color="auto"/>
                                                        <w:left w:val="none" w:sz="0" w:space="0" w:color="auto"/>
                                                        <w:bottom w:val="none" w:sz="0" w:space="0" w:color="auto"/>
                                                        <w:right w:val="none" w:sz="0" w:space="0" w:color="auto"/>
                                                      </w:divBdr>
                                                    </w:div>
                                                  </w:divsChild>
                                                </w:div>
                                                <w:div w:id="66852997">
                                                  <w:marLeft w:val="0"/>
                                                  <w:marRight w:val="0"/>
                                                  <w:marTop w:val="0"/>
                                                  <w:marBottom w:val="0"/>
                                                  <w:divBdr>
                                                    <w:top w:val="none" w:sz="0" w:space="0" w:color="auto"/>
                                                    <w:left w:val="none" w:sz="0" w:space="0" w:color="auto"/>
                                                    <w:bottom w:val="none" w:sz="0" w:space="0" w:color="auto"/>
                                                    <w:right w:val="none" w:sz="0" w:space="0" w:color="auto"/>
                                                  </w:divBdr>
                                                  <w:divsChild>
                                                    <w:div w:id="1894850602">
                                                      <w:marLeft w:val="0"/>
                                                      <w:marRight w:val="0"/>
                                                      <w:marTop w:val="0"/>
                                                      <w:marBottom w:val="150"/>
                                                      <w:divBdr>
                                                        <w:top w:val="none" w:sz="0" w:space="0" w:color="auto"/>
                                                        <w:left w:val="none" w:sz="0" w:space="0" w:color="auto"/>
                                                        <w:bottom w:val="none" w:sz="0" w:space="0" w:color="auto"/>
                                                        <w:right w:val="none" w:sz="0" w:space="0" w:color="auto"/>
                                                      </w:divBdr>
                                                      <w:divsChild>
                                                        <w:div w:id="1016539472">
                                                          <w:marLeft w:val="0"/>
                                                          <w:marRight w:val="0"/>
                                                          <w:marTop w:val="0"/>
                                                          <w:marBottom w:val="0"/>
                                                          <w:divBdr>
                                                            <w:top w:val="none" w:sz="0" w:space="0" w:color="auto"/>
                                                            <w:left w:val="none" w:sz="0" w:space="0" w:color="auto"/>
                                                            <w:bottom w:val="none" w:sz="0" w:space="0" w:color="auto"/>
                                                            <w:right w:val="none" w:sz="0" w:space="0" w:color="auto"/>
                                                          </w:divBdr>
                                                          <w:divsChild>
                                                            <w:div w:id="778254392">
                                                              <w:marLeft w:val="0"/>
                                                              <w:marRight w:val="0"/>
                                                              <w:marTop w:val="0"/>
                                                              <w:marBottom w:val="0"/>
                                                              <w:divBdr>
                                                                <w:top w:val="none" w:sz="0" w:space="0" w:color="auto"/>
                                                                <w:left w:val="none" w:sz="0" w:space="0" w:color="auto"/>
                                                                <w:bottom w:val="none" w:sz="0" w:space="0" w:color="auto"/>
                                                                <w:right w:val="none" w:sz="0" w:space="0" w:color="auto"/>
                                                              </w:divBdr>
                                                              <w:divsChild>
                                                                <w:div w:id="336466122">
                                                                  <w:marLeft w:val="0"/>
                                                                  <w:marRight w:val="0"/>
                                                                  <w:marTop w:val="0"/>
                                                                  <w:marBottom w:val="0"/>
                                                                  <w:divBdr>
                                                                    <w:top w:val="none" w:sz="0" w:space="0" w:color="auto"/>
                                                                    <w:left w:val="none" w:sz="0" w:space="0" w:color="auto"/>
                                                                    <w:bottom w:val="none" w:sz="0" w:space="0" w:color="auto"/>
                                                                    <w:right w:val="none" w:sz="0" w:space="0" w:color="auto"/>
                                                                  </w:divBdr>
                                                                </w:div>
                                                              </w:divsChild>
                                                            </w:div>
                                                            <w:div w:id="1714227834">
                                                              <w:marLeft w:val="0"/>
                                                              <w:marRight w:val="0"/>
                                                              <w:marTop w:val="0"/>
                                                              <w:marBottom w:val="0"/>
                                                              <w:divBdr>
                                                                <w:top w:val="none" w:sz="0" w:space="0" w:color="auto"/>
                                                                <w:left w:val="none" w:sz="0" w:space="0" w:color="auto"/>
                                                                <w:bottom w:val="none" w:sz="0" w:space="0" w:color="auto"/>
                                                                <w:right w:val="none" w:sz="0" w:space="0" w:color="auto"/>
                                                              </w:divBdr>
                                                            </w:div>
                                                            <w:div w:id="2072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shington.edu/admin/hr/laborrel/contracts/uaw/contract/a2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hington.edu/admin/hr/laborrel/contracts/uaw/contract/preambl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rsing.uw.edu/departments/pch/psychosocial-community-health.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ursing.uw.edu/departments/pch/psychosocial-community-health.html"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hyperlink" Target="mailto:dso@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F218-9A30-40CF-9665-AC11BFF8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3955</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jabowman</dc:creator>
  <cp:lastModifiedBy>Staishy B. Siem</cp:lastModifiedBy>
  <cp:revision>2</cp:revision>
  <cp:lastPrinted>2011-04-04T22:52:00Z</cp:lastPrinted>
  <dcterms:created xsi:type="dcterms:W3CDTF">2017-08-11T21:15:00Z</dcterms:created>
  <dcterms:modified xsi:type="dcterms:W3CDTF">2017-08-11T21:15:00Z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