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B8" w:rsidRDefault="00F74DF1" w:rsidP="008A6A4C">
      <w:pPr>
        <w:tabs>
          <w:tab w:val="left" w:pos="2160"/>
        </w:tabs>
        <w:jc w:val="center"/>
        <w:rPr>
          <w:b/>
          <w:sz w:val="28"/>
          <w:szCs w:val="28"/>
        </w:rPr>
      </w:pPr>
      <w:r w:rsidRPr="000743AF">
        <w:rPr>
          <w:b/>
          <w:noProof/>
          <w:sz w:val="28"/>
          <w:szCs w:val="28"/>
        </w:rPr>
        <w:drawing>
          <wp:anchor distT="0" distB="0" distL="114300" distR="114300" simplePos="0" relativeHeight="251656704" behindDoc="0" locked="0" layoutInCell="1" allowOverlap="1">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rsidR="00D96557" w:rsidRDefault="000654E8"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-2437130</wp:posOffset>
                </wp:positionH>
                <wp:positionV relativeFrom="paragraph">
                  <wp:posOffset>195580</wp:posOffset>
                </wp:positionV>
                <wp:extent cx="6988810" cy="635"/>
                <wp:effectExtent l="0" t="19050" r="2159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cx="http://schemas.microsoft.com/office/drawing/2014/chartex" xmlns:cx1="http://schemas.microsoft.com/office/drawing/2015/9/8/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cx="http://schemas.microsoft.com/office/drawing/2014/chartex" xmlns:cx1="http://schemas.microsoft.com/office/drawing/2015/9/8/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20150E9" id="_x0000_t32" coordsize="21600,21600" o:spt="32" o:oned="t" path="m,l21600,21600e" filled="f">
                <v:path arrowok="t" fillok="f" o:connecttype="none"/>
                <o:lock v:ext="edit" shapetype="t"/>
              </v:shapetype>
              <v:shape id="AutoShape 2" o:spid="_x0000_s1026" type="#_x0000_t32" style="position:absolute;margin-left:-191.9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" strokecolor="#5f497a" strokeweight="3pt"/>
            </w:pict>
          </mc:Fallback>
        </mc:AlternateContent>
      </w:r>
    </w:p>
    <w:p w:rsidR="00FC6BAE" w:rsidRPr="00366173" w:rsidRDefault="00FC6BAE" w:rsidP="0046650E">
      <w:pPr>
        <w:tabs>
          <w:tab w:val="left" w:pos="2160"/>
        </w:tabs>
        <w:jc w:val="center"/>
        <w:rPr>
          <w:rFonts w:ascii="Calibri" w:eastAsia="Arial Unicode MS" w:hAnsi="Calibri" w:cs="Arial Unicode MS"/>
          <w:b/>
          <w:sz w:val="16"/>
          <w:szCs w:val="16"/>
        </w:rPr>
      </w:pPr>
    </w:p>
    <w:p w:rsidR="00B826AA" w:rsidRPr="0046650E" w:rsidRDefault="00962EE6" w:rsidP="00B4780B">
      <w:pPr>
        <w:tabs>
          <w:tab w:val="left" w:pos="2160"/>
        </w:tabs>
        <w:jc w:val="center"/>
        <w:rPr>
          <w:rFonts w:ascii="Calibri" w:eastAsia="Arial Unicode MS" w:hAnsi="Calibri" w:cs="Arial Unicode MS"/>
          <w:sz w:val="28"/>
          <w:szCs w:val="28"/>
        </w:rPr>
      </w:pPr>
      <w:r w:rsidRPr="0046650E">
        <w:rPr>
          <w:rFonts w:ascii="Calibri" w:eastAsia="Arial Unicode MS" w:hAnsi="Calibri" w:cs="Arial Unicode MS"/>
          <w:b/>
          <w:sz w:val="28"/>
          <w:szCs w:val="28"/>
        </w:rPr>
        <w:t xml:space="preserve">Teaching </w:t>
      </w:r>
      <w:r w:rsidR="00B83F7C" w:rsidRPr="0046650E">
        <w:rPr>
          <w:rFonts w:ascii="Calibri" w:eastAsia="Arial Unicode MS" w:hAnsi="Calibri" w:cs="Arial Unicode MS"/>
          <w:b/>
          <w:sz w:val="28"/>
          <w:szCs w:val="28"/>
        </w:rPr>
        <w:t xml:space="preserve">Assistant </w:t>
      </w:r>
      <w:r w:rsidR="00B83F7C" w:rsidRPr="000743AF">
        <w:rPr>
          <w:rFonts w:ascii="Calibri" w:eastAsia="Arial Unicode MS" w:hAnsi="Calibri" w:cs="Arial Unicode MS"/>
          <w:b/>
          <w:sz w:val="28"/>
          <w:szCs w:val="28"/>
        </w:rPr>
        <w:t>Position (</w:t>
      </w:r>
      <w:r w:rsidR="0075170A">
        <w:rPr>
          <w:rFonts w:ascii="Calibri" w:eastAsia="Arial Unicode MS" w:hAnsi="Calibri" w:cs="Arial Unicode MS"/>
          <w:b/>
          <w:sz w:val="28"/>
          <w:szCs w:val="28"/>
        </w:rPr>
        <w:t>25</w:t>
      </w:r>
      <w:r w:rsidR="00C34507" w:rsidRPr="000743AF">
        <w:rPr>
          <w:rFonts w:ascii="Calibri" w:eastAsia="Arial Unicode MS" w:hAnsi="Calibri" w:cs="Arial Unicode MS"/>
          <w:b/>
          <w:sz w:val="28"/>
          <w:szCs w:val="28"/>
        </w:rPr>
        <w:t>%</w:t>
      </w:r>
      <w:r w:rsidR="007034AE" w:rsidRPr="000743AF">
        <w:rPr>
          <w:rFonts w:ascii="Calibri" w:eastAsia="Arial Unicode MS" w:hAnsi="Calibri" w:cs="Arial Unicode MS"/>
          <w:b/>
          <w:sz w:val="28"/>
          <w:szCs w:val="28"/>
        </w:rPr>
        <w:t xml:space="preserve"> </w:t>
      </w:r>
      <w:r w:rsidR="00C34507" w:rsidRPr="000743AF">
        <w:rPr>
          <w:rFonts w:ascii="Calibri" w:eastAsia="Arial Unicode MS" w:hAnsi="Calibri" w:cs="Arial Unicode MS"/>
          <w:b/>
          <w:sz w:val="28"/>
          <w:szCs w:val="28"/>
        </w:rPr>
        <w:t>FTE)</w:t>
      </w:r>
    </w:p>
    <w:p w:rsidR="00B826AA" w:rsidRDefault="00D47A6C" w:rsidP="00546734">
      <w:pPr>
        <w:tabs>
          <w:tab w:val="left" w:pos="2160"/>
        </w:tabs>
        <w:jc w:val="center"/>
        <w:rPr>
          <w:rFonts w:ascii="Calibri" w:eastAsia="Arial Unicode MS" w:hAnsi="Calibri" w:cs="Arial Unicode MS"/>
          <w:b/>
          <w:sz w:val="28"/>
          <w:szCs w:val="28"/>
        </w:rPr>
      </w:pPr>
      <w:r>
        <w:rPr>
          <w:rFonts w:ascii="Calibri" w:eastAsia="Arial Unicode MS" w:hAnsi="Calibri" w:cs="Arial Unicode MS"/>
          <w:b/>
          <w:sz w:val="28"/>
          <w:szCs w:val="28"/>
        </w:rPr>
        <w:t>S</w:t>
      </w:r>
      <w:r w:rsidR="00A069C7">
        <w:rPr>
          <w:rFonts w:ascii="Calibri" w:eastAsia="Arial Unicode MS" w:hAnsi="Calibri" w:cs="Arial Unicode MS"/>
          <w:b/>
          <w:sz w:val="28"/>
          <w:szCs w:val="28"/>
        </w:rPr>
        <w:t>ummer</w:t>
      </w:r>
      <w:r>
        <w:rPr>
          <w:rFonts w:ascii="Calibri" w:eastAsia="Arial Unicode MS" w:hAnsi="Calibri" w:cs="Arial Unicode MS"/>
          <w:b/>
          <w:sz w:val="28"/>
          <w:szCs w:val="28"/>
        </w:rPr>
        <w:t xml:space="preserve"> </w:t>
      </w:r>
      <w:r w:rsidR="00535266" w:rsidRPr="0046650E">
        <w:rPr>
          <w:rFonts w:ascii="Calibri" w:eastAsia="Arial Unicode MS" w:hAnsi="Calibri" w:cs="Arial Unicode MS"/>
          <w:b/>
          <w:sz w:val="28"/>
          <w:szCs w:val="28"/>
        </w:rPr>
        <w:t>Quarter 20</w:t>
      </w:r>
      <w:r w:rsidR="00893351">
        <w:rPr>
          <w:rFonts w:ascii="Calibri" w:eastAsia="Arial Unicode MS" w:hAnsi="Calibri" w:cs="Arial Unicode MS"/>
          <w:b/>
          <w:sz w:val="28"/>
          <w:szCs w:val="28"/>
        </w:rPr>
        <w:t>1</w:t>
      </w:r>
      <w:r w:rsidR="00546734">
        <w:rPr>
          <w:rFonts w:ascii="Calibri" w:eastAsia="Arial Unicode MS" w:hAnsi="Calibri" w:cs="Arial Unicode MS"/>
          <w:b/>
          <w:sz w:val="28"/>
          <w:szCs w:val="28"/>
        </w:rPr>
        <w:t>7</w:t>
      </w:r>
    </w:p>
    <w:p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rsidR="00522849" w:rsidRPr="0089370E" w:rsidRDefault="00EF04A7" w:rsidP="00B4780B">
      <w:pPr>
        <w:rPr>
          <w:rFonts w:ascii="Calibri" w:hAnsi="Calibri"/>
          <w:color w:val="000000"/>
          <w:sz w:val="22"/>
          <w:szCs w:val="22"/>
        </w:rPr>
      </w:pPr>
      <w:bookmarkStart w:id="0" w:name="_GoBack"/>
      <w:r>
        <w:rPr>
          <w:rFonts w:ascii="Calibri" w:hAnsi="Calibri"/>
          <w:sz w:val="22"/>
          <w:szCs w:val="22"/>
        </w:rPr>
        <w:t xml:space="preserve">A </w:t>
      </w:r>
      <w:r w:rsidRPr="00D47A6C">
        <w:rPr>
          <w:rFonts w:ascii="Calibri" w:hAnsi="Calibri"/>
          <w:sz w:val="22"/>
          <w:szCs w:val="22"/>
        </w:rPr>
        <w:t>Teaching Assistant</w:t>
      </w:r>
      <w:r>
        <w:rPr>
          <w:rFonts w:ascii="Calibri" w:hAnsi="Calibri"/>
          <w:sz w:val="22"/>
          <w:szCs w:val="22"/>
        </w:rPr>
        <w:t xml:space="preserve"> is ne</w:t>
      </w:r>
      <w:r w:rsidRPr="00187BE7">
        <w:rPr>
          <w:rFonts w:asciiTheme="minorHAnsi" w:hAnsiTheme="minorHAnsi"/>
          <w:sz w:val="22"/>
          <w:szCs w:val="22"/>
        </w:rPr>
        <w:t xml:space="preserve">eded in </w:t>
      </w:r>
      <w:r w:rsidR="00DF7399">
        <w:rPr>
          <w:rFonts w:asciiTheme="minorHAnsi" w:hAnsiTheme="minorHAnsi"/>
          <w:sz w:val="22"/>
          <w:szCs w:val="22"/>
        </w:rPr>
        <w:t xml:space="preserve">the Department of </w:t>
      </w:r>
      <w:r w:rsidR="00B4780B">
        <w:rPr>
          <w:rFonts w:asciiTheme="minorHAnsi" w:hAnsiTheme="minorHAnsi"/>
          <w:sz w:val="22"/>
          <w:szCs w:val="22"/>
        </w:rPr>
        <w:t>Family and Child Nursing</w:t>
      </w:r>
      <w:r w:rsidRPr="00187BE7">
        <w:rPr>
          <w:rFonts w:asciiTheme="minorHAnsi" w:hAnsiTheme="minorHAnsi"/>
          <w:sz w:val="22"/>
          <w:szCs w:val="22"/>
        </w:rPr>
        <w:t xml:space="preserve"> to p</w:t>
      </w:r>
      <w:r w:rsidR="00FE790F" w:rsidRPr="00187BE7">
        <w:rPr>
          <w:rFonts w:asciiTheme="minorHAnsi" w:hAnsiTheme="minorHAnsi"/>
          <w:sz w:val="22"/>
          <w:szCs w:val="22"/>
        </w:rPr>
        <w:t xml:space="preserve">rovide support </w:t>
      </w:r>
      <w:r w:rsidR="00FE790F" w:rsidRPr="000743AF">
        <w:rPr>
          <w:rFonts w:asciiTheme="minorHAnsi" w:hAnsiTheme="minorHAnsi"/>
          <w:sz w:val="22"/>
          <w:szCs w:val="22"/>
        </w:rPr>
        <w:t xml:space="preserve">for </w:t>
      </w:r>
      <w:r w:rsidR="00A069C7">
        <w:rPr>
          <w:rFonts w:ascii="Calibri" w:hAnsi="Calibri"/>
          <w:b/>
          <w:bCs/>
          <w:color w:val="000000"/>
          <w:sz w:val="22"/>
          <w:szCs w:val="22"/>
        </w:rPr>
        <w:t>NMETH 403</w:t>
      </w:r>
      <w:r w:rsidR="00B5040A" w:rsidRPr="000743AF">
        <w:rPr>
          <w:rFonts w:asciiTheme="minorHAnsi" w:hAnsiTheme="minorHAnsi"/>
          <w:sz w:val="22"/>
          <w:szCs w:val="22"/>
        </w:rPr>
        <w:t xml:space="preserve">: </w:t>
      </w:r>
      <w:r w:rsidR="00F5270A" w:rsidRPr="000743AF">
        <w:rPr>
          <w:rFonts w:asciiTheme="minorHAnsi" w:hAnsiTheme="minorHAnsi"/>
          <w:sz w:val="22"/>
          <w:szCs w:val="22"/>
        </w:rPr>
        <w:t xml:space="preserve"> </w:t>
      </w:r>
      <w:r w:rsidR="00EB6090" w:rsidRPr="00B86FFF">
        <w:rPr>
          <w:rFonts w:ascii="Calibri" w:hAnsi="Calibri"/>
          <w:bCs/>
          <w:color w:val="000000"/>
          <w:sz w:val="22"/>
          <w:szCs w:val="22"/>
        </w:rPr>
        <w:t>Introduc</w:t>
      </w:r>
      <w:r w:rsidR="00EB6090">
        <w:rPr>
          <w:rFonts w:ascii="Calibri" w:hAnsi="Calibri"/>
          <w:bCs/>
          <w:color w:val="000000"/>
          <w:sz w:val="22"/>
          <w:szCs w:val="22"/>
        </w:rPr>
        <w:t>tion to Research in Nursing</w:t>
      </w:r>
      <w:r w:rsidR="004851C1" w:rsidRPr="004851C1">
        <w:rPr>
          <w:rFonts w:asciiTheme="minorHAnsi" w:hAnsiTheme="minorHAnsi"/>
          <w:sz w:val="22"/>
          <w:szCs w:val="22"/>
        </w:rPr>
        <w:t xml:space="preserve">.   </w:t>
      </w:r>
      <w:r w:rsidR="00FA1CE6" w:rsidRPr="004851C1">
        <w:rPr>
          <w:rFonts w:asciiTheme="minorHAnsi" w:hAnsiTheme="minorHAnsi" w:cs="Arial"/>
          <w:color w:val="000000"/>
          <w:sz w:val="22"/>
          <w:szCs w:val="22"/>
        </w:rPr>
        <w:t>This</w:t>
      </w:r>
      <w:r w:rsidR="00FA1CE6">
        <w:rPr>
          <w:rFonts w:asciiTheme="minorHAnsi" w:hAnsiTheme="minorHAnsi" w:cs="Arial"/>
          <w:color w:val="000000"/>
          <w:sz w:val="22"/>
          <w:szCs w:val="22"/>
        </w:rPr>
        <w:t xml:space="preserve"> course</w:t>
      </w:r>
      <w:r w:rsidR="00B5040A">
        <w:rPr>
          <w:rFonts w:asciiTheme="minorHAnsi" w:hAnsiTheme="minorHAnsi" w:cs="Arial"/>
          <w:color w:val="000000"/>
          <w:sz w:val="22"/>
          <w:szCs w:val="22"/>
        </w:rPr>
        <w:t xml:space="preserve"> </w:t>
      </w:r>
      <w:r w:rsidR="00FA1CE6">
        <w:rPr>
          <w:rFonts w:ascii="Calibri" w:hAnsi="Calibri"/>
          <w:color w:val="000000"/>
          <w:sz w:val="22"/>
          <w:szCs w:val="22"/>
        </w:rPr>
        <w:t xml:space="preserve">examines </w:t>
      </w:r>
      <w:r w:rsidR="00EB6090">
        <w:rPr>
          <w:rFonts w:ascii="Calibri" w:hAnsi="Calibri"/>
          <w:color w:val="000000"/>
          <w:sz w:val="22"/>
          <w:szCs w:val="22"/>
        </w:rPr>
        <w:t xml:space="preserve">the </w:t>
      </w:r>
      <w:r w:rsidR="00EB6090">
        <w:rPr>
          <w:rFonts w:ascii="Calibri" w:hAnsi="Calibri"/>
          <w:bCs/>
          <w:color w:val="000000"/>
          <w:sz w:val="22"/>
          <w:szCs w:val="22"/>
        </w:rPr>
        <w:t>o</w:t>
      </w:r>
      <w:r w:rsidR="00EB6090" w:rsidRPr="00B86FFF">
        <w:rPr>
          <w:rFonts w:ascii="Calibri" w:hAnsi="Calibri"/>
          <w:bCs/>
          <w:color w:val="000000"/>
          <w:sz w:val="22"/>
          <w:szCs w:val="22"/>
        </w:rPr>
        <w:t>rganization of the structure of nursing knowledge through research. Concepts and processes of research utilized in the investigation of nursing science</w:t>
      </w:r>
      <w:r w:rsidR="00EB6090">
        <w:rPr>
          <w:rFonts w:ascii="Calibri" w:hAnsi="Calibri"/>
          <w:bCs/>
          <w:color w:val="000000"/>
          <w:sz w:val="22"/>
          <w:szCs w:val="22"/>
        </w:rPr>
        <w:t xml:space="preserve"> are reviewed and applied using current research.</w:t>
      </w:r>
      <w:r w:rsidR="00FA1CE6" w:rsidRPr="00FA1CE6">
        <w:rPr>
          <w:rFonts w:ascii="Calibri" w:hAnsi="Calibri"/>
          <w:color w:val="000000"/>
          <w:sz w:val="22"/>
          <w:szCs w:val="22"/>
        </w:rPr>
        <w:t xml:space="preserve"> </w:t>
      </w:r>
      <w:bookmarkEnd w:id="0"/>
      <w:r w:rsidR="005902FD">
        <w:rPr>
          <w:rFonts w:ascii="Calibri" w:hAnsi="Calibri"/>
          <w:color w:val="000000"/>
          <w:sz w:val="22"/>
          <w:szCs w:val="22"/>
        </w:rPr>
        <w:t xml:space="preserve"> </w:t>
      </w:r>
      <w:r w:rsidR="00DF7399">
        <w:rPr>
          <w:rFonts w:ascii="Calibri" w:hAnsi="Calibri"/>
          <w:b/>
          <w:bCs/>
          <w:color w:val="000000"/>
          <w:sz w:val="22"/>
          <w:szCs w:val="22"/>
        </w:rPr>
        <w:t xml:space="preserve">NMETH 403 </w:t>
      </w:r>
      <w:r w:rsidR="005902FD">
        <w:rPr>
          <w:rFonts w:ascii="Calibri" w:hAnsi="Calibri"/>
          <w:color w:val="000000"/>
          <w:sz w:val="22"/>
          <w:szCs w:val="22"/>
        </w:rPr>
        <w:t>is</w:t>
      </w:r>
      <w:r w:rsidR="00B76131">
        <w:rPr>
          <w:rFonts w:ascii="Calibri" w:hAnsi="Calibri"/>
          <w:color w:val="000000"/>
          <w:sz w:val="22"/>
          <w:szCs w:val="22"/>
        </w:rPr>
        <w:t xml:space="preserve"> </w:t>
      </w:r>
      <w:r w:rsidR="00CB4BFE">
        <w:rPr>
          <w:rFonts w:ascii="Calibri" w:hAnsi="Calibri"/>
          <w:color w:val="000000"/>
          <w:sz w:val="22"/>
          <w:szCs w:val="22"/>
        </w:rPr>
        <w:t>scheduled</w:t>
      </w:r>
      <w:r w:rsidR="00162C65">
        <w:rPr>
          <w:rFonts w:ascii="Calibri" w:hAnsi="Calibri"/>
          <w:color w:val="000000"/>
          <w:sz w:val="22"/>
          <w:szCs w:val="22"/>
        </w:rPr>
        <w:t xml:space="preserve"> on </w:t>
      </w:r>
      <w:r w:rsidR="00162C65" w:rsidRPr="0089370E">
        <w:rPr>
          <w:rFonts w:ascii="Calibri" w:hAnsi="Calibri"/>
          <w:color w:val="000000"/>
          <w:sz w:val="22"/>
          <w:szCs w:val="22"/>
        </w:rPr>
        <w:t xml:space="preserve">Tuesdays from </w:t>
      </w:r>
      <w:r w:rsidR="004E4B9C" w:rsidRPr="0089370E">
        <w:rPr>
          <w:rFonts w:ascii="Calibri" w:hAnsi="Calibri"/>
          <w:color w:val="000000"/>
          <w:sz w:val="22"/>
          <w:szCs w:val="22"/>
        </w:rPr>
        <w:t>9:4</w:t>
      </w:r>
      <w:r w:rsidR="00162C65" w:rsidRPr="0089370E">
        <w:rPr>
          <w:rFonts w:ascii="Calibri" w:hAnsi="Calibri"/>
          <w:color w:val="000000"/>
          <w:sz w:val="22"/>
          <w:szCs w:val="22"/>
        </w:rPr>
        <w:t>0</w:t>
      </w:r>
      <w:r w:rsidR="00763764">
        <w:rPr>
          <w:rFonts w:ascii="Calibri" w:hAnsi="Calibri"/>
          <w:color w:val="000000"/>
          <w:sz w:val="22"/>
          <w:szCs w:val="22"/>
        </w:rPr>
        <w:t xml:space="preserve"> a.m. to </w:t>
      </w:r>
      <w:r w:rsidR="004E4B9C" w:rsidRPr="0089370E">
        <w:rPr>
          <w:rFonts w:ascii="Calibri" w:hAnsi="Calibri"/>
          <w:color w:val="000000"/>
          <w:sz w:val="22"/>
          <w:szCs w:val="22"/>
        </w:rPr>
        <w:t>1:00</w:t>
      </w:r>
      <w:r w:rsidR="00763764">
        <w:rPr>
          <w:rFonts w:ascii="Calibri" w:hAnsi="Calibri"/>
          <w:color w:val="000000"/>
          <w:sz w:val="22"/>
          <w:szCs w:val="22"/>
        </w:rPr>
        <w:t xml:space="preserve"> p.m. </w:t>
      </w:r>
      <w:r w:rsidR="00DF7399" w:rsidRPr="0089370E">
        <w:rPr>
          <w:rFonts w:ascii="Calibri" w:hAnsi="Calibri"/>
          <w:color w:val="000000"/>
          <w:sz w:val="22"/>
          <w:szCs w:val="22"/>
        </w:rPr>
        <w:t>as follows</w:t>
      </w:r>
      <w:r w:rsidR="00162C65" w:rsidRPr="0089370E">
        <w:rPr>
          <w:rFonts w:ascii="Calibri" w:hAnsi="Calibri"/>
          <w:color w:val="000000"/>
          <w:sz w:val="22"/>
          <w:szCs w:val="22"/>
        </w:rPr>
        <w:t>:</w:t>
      </w:r>
    </w:p>
    <w:p w:rsidR="00162C65" w:rsidRPr="0089370E" w:rsidRDefault="00162C65" w:rsidP="00D2578A">
      <w:pPr>
        <w:rPr>
          <w:rFonts w:ascii="Calibri" w:hAnsi="Calibri"/>
          <w:color w:val="000000"/>
          <w:sz w:val="22"/>
          <w:szCs w:val="22"/>
        </w:rPr>
      </w:pPr>
    </w:p>
    <w:p w:rsidR="00DF7399" w:rsidRPr="0089370E" w:rsidRDefault="00DF7399" w:rsidP="00B4780B">
      <w:pPr>
        <w:pStyle w:val="NormalWeb"/>
        <w:rPr>
          <w:rFonts w:ascii="Tahoma" w:hAnsi="Tahoma" w:cs="Tahoma"/>
          <w:color w:val="000000"/>
          <w:sz w:val="20"/>
          <w:szCs w:val="20"/>
        </w:rPr>
      </w:pPr>
      <w:r w:rsidRPr="0089370E">
        <w:rPr>
          <w:rFonts w:ascii="Calibri" w:hAnsi="Calibri"/>
          <w:b/>
          <w:bCs/>
          <w:color w:val="000000"/>
          <w:sz w:val="22"/>
          <w:szCs w:val="22"/>
        </w:rPr>
        <w:t>In- Class Sessions</w:t>
      </w:r>
      <w:r w:rsidR="00162C65" w:rsidRPr="0089370E">
        <w:rPr>
          <w:rFonts w:ascii="Calibri" w:hAnsi="Calibri"/>
          <w:b/>
          <w:bCs/>
          <w:color w:val="000000"/>
          <w:sz w:val="22"/>
          <w:szCs w:val="22"/>
        </w:rPr>
        <w:t xml:space="preserve"> (</w:t>
      </w:r>
      <w:r w:rsidR="004E4B9C" w:rsidRPr="0089370E">
        <w:rPr>
          <w:rFonts w:ascii="Calibri" w:hAnsi="Calibri"/>
          <w:b/>
          <w:bCs/>
          <w:color w:val="000000"/>
          <w:sz w:val="22"/>
          <w:szCs w:val="22"/>
        </w:rPr>
        <w:t>T473)</w:t>
      </w:r>
      <w:r w:rsidRPr="0089370E">
        <w:rPr>
          <w:rFonts w:ascii="Calibri" w:hAnsi="Calibri"/>
          <w:bCs/>
          <w:color w:val="000000"/>
          <w:sz w:val="22"/>
          <w:szCs w:val="22"/>
        </w:rPr>
        <w:t xml:space="preserve"> Week 1(</w:t>
      </w:r>
      <w:r w:rsidR="009A500D" w:rsidRPr="0089370E">
        <w:rPr>
          <w:rFonts w:ascii="Calibri" w:hAnsi="Calibri"/>
          <w:bCs/>
          <w:color w:val="000000"/>
          <w:sz w:val="22"/>
          <w:szCs w:val="22"/>
        </w:rPr>
        <w:t>9:40-11:10 only</w:t>
      </w:r>
      <w:r w:rsidRPr="0089370E">
        <w:rPr>
          <w:rFonts w:ascii="Calibri" w:hAnsi="Calibri"/>
          <w:bCs/>
          <w:color w:val="000000"/>
          <w:sz w:val="22"/>
          <w:szCs w:val="22"/>
        </w:rPr>
        <w:t>) Tues. 6/</w:t>
      </w:r>
      <w:r w:rsidR="00895ABC" w:rsidRPr="0089370E">
        <w:rPr>
          <w:rFonts w:ascii="Calibri" w:hAnsi="Calibri"/>
          <w:bCs/>
          <w:color w:val="000000"/>
          <w:sz w:val="22"/>
          <w:szCs w:val="22"/>
        </w:rPr>
        <w:t>2</w:t>
      </w:r>
      <w:r w:rsidR="00B4780B">
        <w:rPr>
          <w:rFonts w:ascii="Calibri" w:hAnsi="Calibri"/>
          <w:bCs/>
          <w:color w:val="000000"/>
          <w:sz w:val="22"/>
          <w:szCs w:val="22"/>
        </w:rPr>
        <w:t>0</w:t>
      </w:r>
      <w:r w:rsidRPr="0089370E">
        <w:rPr>
          <w:rFonts w:ascii="Calibri" w:hAnsi="Calibri"/>
          <w:bCs/>
          <w:color w:val="000000"/>
          <w:sz w:val="22"/>
          <w:szCs w:val="22"/>
        </w:rPr>
        <w:t xml:space="preserve">; </w:t>
      </w:r>
      <w:r w:rsidR="00895ABC" w:rsidRPr="0089370E">
        <w:rPr>
          <w:rFonts w:ascii="Tahoma" w:hAnsi="Tahoma" w:cs="Tahoma"/>
          <w:color w:val="000000"/>
          <w:sz w:val="20"/>
          <w:szCs w:val="20"/>
        </w:rPr>
        <w:t xml:space="preserve">Week </w:t>
      </w:r>
      <w:r w:rsidR="00B4780B">
        <w:rPr>
          <w:rFonts w:ascii="Tahoma" w:hAnsi="Tahoma" w:cs="Tahoma"/>
          <w:color w:val="000000"/>
          <w:sz w:val="20"/>
          <w:szCs w:val="20"/>
        </w:rPr>
        <w:t>2</w:t>
      </w:r>
      <w:r w:rsidR="00895ABC" w:rsidRPr="0089370E">
        <w:rPr>
          <w:rFonts w:ascii="Tahoma" w:hAnsi="Tahoma" w:cs="Tahoma"/>
          <w:color w:val="000000"/>
          <w:sz w:val="20"/>
          <w:szCs w:val="20"/>
        </w:rPr>
        <w:t xml:space="preserve">: Tues. </w:t>
      </w:r>
      <w:r w:rsidR="00B4780B">
        <w:rPr>
          <w:rFonts w:ascii="Tahoma" w:hAnsi="Tahoma" w:cs="Tahoma"/>
          <w:color w:val="000000"/>
          <w:sz w:val="20"/>
          <w:szCs w:val="20"/>
        </w:rPr>
        <w:t>6</w:t>
      </w:r>
      <w:r w:rsidR="00895ABC" w:rsidRPr="0089370E">
        <w:rPr>
          <w:rFonts w:ascii="Tahoma" w:hAnsi="Tahoma" w:cs="Tahoma"/>
          <w:color w:val="000000"/>
          <w:sz w:val="20"/>
          <w:szCs w:val="20"/>
        </w:rPr>
        <w:t>/</w:t>
      </w:r>
      <w:r w:rsidR="00B4780B">
        <w:rPr>
          <w:rFonts w:ascii="Tahoma" w:hAnsi="Tahoma" w:cs="Tahoma"/>
          <w:color w:val="000000"/>
          <w:sz w:val="20"/>
          <w:szCs w:val="20"/>
        </w:rPr>
        <w:t>27</w:t>
      </w:r>
      <w:r w:rsidRPr="0089370E">
        <w:rPr>
          <w:rFonts w:ascii="Tahoma" w:hAnsi="Tahoma" w:cs="Tahoma"/>
          <w:color w:val="000000"/>
          <w:sz w:val="20"/>
          <w:szCs w:val="20"/>
        </w:rPr>
        <w:t>; Week 5: Tues. 7/</w:t>
      </w:r>
      <w:r w:rsidR="004E4B9C" w:rsidRPr="0089370E">
        <w:rPr>
          <w:rFonts w:ascii="Tahoma" w:hAnsi="Tahoma" w:cs="Tahoma"/>
          <w:color w:val="000000"/>
          <w:sz w:val="20"/>
          <w:szCs w:val="20"/>
        </w:rPr>
        <w:t>1</w:t>
      </w:r>
      <w:r w:rsidR="00B4780B">
        <w:rPr>
          <w:rFonts w:ascii="Tahoma" w:hAnsi="Tahoma" w:cs="Tahoma"/>
          <w:color w:val="000000"/>
          <w:sz w:val="20"/>
          <w:szCs w:val="20"/>
        </w:rPr>
        <w:t>8</w:t>
      </w:r>
      <w:r w:rsidRPr="0089370E">
        <w:rPr>
          <w:rFonts w:ascii="Tahoma" w:hAnsi="Tahoma" w:cs="Tahoma"/>
          <w:color w:val="000000"/>
          <w:sz w:val="20"/>
          <w:szCs w:val="20"/>
        </w:rPr>
        <w:t xml:space="preserve">; Week 7: Tues. </w:t>
      </w:r>
      <w:r w:rsidR="00895ABC" w:rsidRPr="0089370E">
        <w:rPr>
          <w:rFonts w:ascii="Tahoma" w:hAnsi="Tahoma" w:cs="Tahoma"/>
          <w:color w:val="000000"/>
          <w:sz w:val="20"/>
          <w:szCs w:val="20"/>
        </w:rPr>
        <w:t>8/</w:t>
      </w:r>
      <w:r w:rsidR="00B4780B">
        <w:rPr>
          <w:rFonts w:ascii="Tahoma" w:hAnsi="Tahoma" w:cs="Tahoma"/>
          <w:color w:val="000000"/>
          <w:sz w:val="20"/>
          <w:szCs w:val="20"/>
        </w:rPr>
        <w:t>1</w:t>
      </w:r>
      <w:r w:rsidR="00895ABC" w:rsidRPr="0089370E">
        <w:rPr>
          <w:rFonts w:ascii="Tahoma" w:hAnsi="Tahoma" w:cs="Tahoma"/>
          <w:color w:val="000000"/>
          <w:sz w:val="20"/>
          <w:szCs w:val="20"/>
        </w:rPr>
        <w:t>; Week 9: Tues. 8/1</w:t>
      </w:r>
      <w:r w:rsidR="00B4780B">
        <w:rPr>
          <w:rFonts w:ascii="Tahoma" w:hAnsi="Tahoma" w:cs="Tahoma"/>
          <w:color w:val="000000"/>
          <w:sz w:val="20"/>
          <w:szCs w:val="20"/>
        </w:rPr>
        <w:t>5</w:t>
      </w:r>
      <w:r w:rsidRPr="0089370E">
        <w:rPr>
          <w:rFonts w:ascii="Tahoma" w:hAnsi="Tahoma" w:cs="Tahoma"/>
          <w:color w:val="000000"/>
          <w:sz w:val="20"/>
          <w:szCs w:val="20"/>
        </w:rPr>
        <w:t xml:space="preserve"> </w:t>
      </w:r>
    </w:p>
    <w:p w:rsidR="00522849" w:rsidRPr="0089370E" w:rsidRDefault="00522849" w:rsidP="00DF7399">
      <w:pPr>
        <w:pStyle w:val="NormalWeb"/>
        <w:rPr>
          <w:rFonts w:ascii="Tahoma" w:hAnsi="Tahoma" w:cs="Tahoma"/>
          <w:color w:val="000000"/>
          <w:sz w:val="20"/>
          <w:szCs w:val="20"/>
        </w:rPr>
      </w:pPr>
    </w:p>
    <w:p w:rsidR="00DF7399" w:rsidRDefault="00DF7399" w:rsidP="00B4780B">
      <w:pPr>
        <w:pStyle w:val="NormalWeb"/>
        <w:rPr>
          <w:rFonts w:ascii="Calibri" w:hAnsi="Calibri"/>
          <w:bCs/>
          <w:color w:val="000000"/>
          <w:sz w:val="22"/>
          <w:szCs w:val="22"/>
        </w:rPr>
      </w:pPr>
      <w:r w:rsidRPr="0089370E">
        <w:rPr>
          <w:rFonts w:ascii="Calibri" w:hAnsi="Calibri"/>
          <w:b/>
          <w:bCs/>
          <w:color w:val="000000"/>
          <w:sz w:val="22"/>
          <w:szCs w:val="22"/>
        </w:rPr>
        <w:t>On-Line Sessions:</w:t>
      </w:r>
      <w:r w:rsidRPr="0089370E">
        <w:rPr>
          <w:rFonts w:ascii="Calibri" w:hAnsi="Calibri"/>
          <w:bCs/>
          <w:color w:val="000000"/>
          <w:sz w:val="22"/>
          <w:szCs w:val="22"/>
        </w:rPr>
        <w:t xml:space="preserve">  Week </w:t>
      </w:r>
      <w:r w:rsidR="00B4780B">
        <w:rPr>
          <w:rFonts w:ascii="Calibri" w:hAnsi="Calibri"/>
          <w:bCs/>
          <w:color w:val="000000"/>
          <w:sz w:val="22"/>
          <w:szCs w:val="22"/>
        </w:rPr>
        <w:t>3</w:t>
      </w:r>
      <w:r w:rsidRPr="0089370E">
        <w:rPr>
          <w:rFonts w:ascii="Calibri" w:hAnsi="Calibri"/>
          <w:bCs/>
          <w:color w:val="000000"/>
          <w:sz w:val="22"/>
          <w:szCs w:val="22"/>
        </w:rPr>
        <w:t xml:space="preserve">: Tues. </w:t>
      </w:r>
      <w:r w:rsidR="00B4780B">
        <w:rPr>
          <w:rFonts w:ascii="Calibri" w:hAnsi="Calibri"/>
          <w:bCs/>
          <w:color w:val="000000"/>
          <w:sz w:val="22"/>
          <w:szCs w:val="22"/>
        </w:rPr>
        <w:t>7</w:t>
      </w:r>
      <w:r w:rsidR="00895ABC" w:rsidRPr="0089370E">
        <w:rPr>
          <w:rFonts w:ascii="Calibri" w:hAnsi="Calibri"/>
          <w:bCs/>
          <w:color w:val="000000"/>
          <w:sz w:val="22"/>
          <w:szCs w:val="22"/>
        </w:rPr>
        <w:t>/</w:t>
      </w:r>
      <w:r w:rsidR="00B4780B">
        <w:rPr>
          <w:rFonts w:ascii="Calibri" w:hAnsi="Calibri"/>
          <w:bCs/>
          <w:color w:val="000000"/>
          <w:sz w:val="22"/>
          <w:szCs w:val="22"/>
        </w:rPr>
        <w:t>4</w:t>
      </w:r>
      <w:r w:rsidRPr="0089370E">
        <w:rPr>
          <w:rFonts w:ascii="Calibri" w:hAnsi="Calibri"/>
          <w:bCs/>
          <w:color w:val="000000"/>
          <w:sz w:val="22"/>
          <w:szCs w:val="22"/>
        </w:rPr>
        <w:t>; Week 4: Tues. 7/</w:t>
      </w:r>
      <w:r w:rsidR="00895ABC" w:rsidRPr="0089370E">
        <w:rPr>
          <w:rFonts w:ascii="Calibri" w:hAnsi="Calibri"/>
          <w:bCs/>
          <w:color w:val="000000"/>
          <w:sz w:val="22"/>
          <w:szCs w:val="22"/>
        </w:rPr>
        <w:t>1</w:t>
      </w:r>
      <w:r w:rsidR="00B4780B">
        <w:rPr>
          <w:rFonts w:ascii="Calibri" w:hAnsi="Calibri"/>
          <w:bCs/>
          <w:color w:val="000000"/>
          <w:sz w:val="22"/>
          <w:szCs w:val="22"/>
        </w:rPr>
        <w:t>1</w:t>
      </w:r>
      <w:r w:rsidRPr="0089370E">
        <w:rPr>
          <w:rFonts w:ascii="Calibri" w:hAnsi="Calibri"/>
          <w:bCs/>
          <w:color w:val="000000"/>
          <w:sz w:val="22"/>
          <w:szCs w:val="22"/>
        </w:rPr>
        <w:t>; Week 6: Tues. 7/</w:t>
      </w:r>
      <w:r w:rsidR="00895ABC" w:rsidRPr="0089370E">
        <w:rPr>
          <w:rFonts w:ascii="Calibri" w:hAnsi="Calibri"/>
          <w:bCs/>
          <w:color w:val="000000"/>
          <w:sz w:val="22"/>
          <w:szCs w:val="22"/>
        </w:rPr>
        <w:t>2</w:t>
      </w:r>
      <w:r w:rsidR="00B4780B">
        <w:rPr>
          <w:rFonts w:ascii="Calibri" w:hAnsi="Calibri"/>
          <w:bCs/>
          <w:color w:val="000000"/>
          <w:sz w:val="22"/>
          <w:szCs w:val="22"/>
        </w:rPr>
        <w:t>5</w:t>
      </w:r>
      <w:r w:rsidRPr="0089370E">
        <w:rPr>
          <w:rFonts w:ascii="Calibri" w:hAnsi="Calibri"/>
          <w:bCs/>
          <w:color w:val="000000"/>
          <w:sz w:val="22"/>
          <w:szCs w:val="22"/>
        </w:rPr>
        <w:t>; Week 8: Tues</w:t>
      </w:r>
      <w:r w:rsidR="00162C65" w:rsidRPr="0089370E">
        <w:rPr>
          <w:rFonts w:ascii="Calibri" w:hAnsi="Calibri"/>
          <w:bCs/>
          <w:color w:val="000000"/>
          <w:sz w:val="22"/>
          <w:szCs w:val="22"/>
        </w:rPr>
        <w:t xml:space="preserve">. </w:t>
      </w:r>
      <w:r w:rsidRPr="0089370E">
        <w:rPr>
          <w:rFonts w:ascii="Calibri" w:hAnsi="Calibri"/>
          <w:bCs/>
          <w:color w:val="000000"/>
          <w:sz w:val="22"/>
          <w:szCs w:val="22"/>
        </w:rPr>
        <w:t>8/</w:t>
      </w:r>
      <w:r w:rsidR="00B4780B">
        <w:rPr>
          <w:rFonts w:ascii="Calibri" w:hAnsi="Calibri"/>
          <w:bCs/>
          <w:color w:val="000000"/>
          <w:sz w:val="22"/>
          <w:szCs w:val="22"/>
        </w:rPr>
        <w:t>8</w:t>
      </w:r>
      <w:r w:rsidRPr="0089370E">
        <w:rPr>
          <w:rFonts w:ascii="Calibri" w:hAnsi="Calibri"/>
          <w:bCs/>
          <w:color w:val="000000"/>
          <w:sz w:val="22"/>
          <w:szCs w:val="22"/>
        </w:rPr>
        <w:t>)</w:t>
      </w:r>
    </w:p>
    <w:p w:rsidR="0046650E" w:rsidRDefault="0046650E" w:rsidP="00366173">
      <w:pPr>
        <w:pBdr>
          <w:bottom w:val="single" w:sz="4" w:space="1" w:color="auto"/>
        </w:pBdr>
        <w:tabs>
          <w:tab w:val="left" w:pos="2160"/>
        </w:tabs>
        <w:rPr>
          <w:rFonts w:ascii="Calibri" w:eastAsia="Arial Unicode MS" w:hAnsi="Calibri" w:cs="Arial Unicode MS"/>
          <w:sz w:val="20"/>
          <w:szCs w:val="20"/>
        </w:rPr>
      </w:pPr>
    </w:p>
    <w:p w:rsidR="00040AC8" w:rsidRPr="00FF1E3A" w:rsidRDefault="00040AC8">
      <w:pPr>
        <w:tabs>
          <w:tab w:val="left" w:pos="2160"/>
        </w:tabs>
        <w:rPr>
          <w:rFonts w:ascii="Calibri" w:eastAsia="Arial Unicode MS" w:hAnsi="Calibri" w:cs="Arial Unicode MS"/>
          <w:sz w:val="16"/>
          <w:szCs w:val="16"/>
        </w:rPr>
      </w:pPr>
    </w:p>
    <w:p w:rsidR="00B83F7C" w:rsidRPr="0046650E" w:rsidRDefault="00B826AA" w:rsidP="006612FC">
      <w:pPr>
        <w:tabs>
          <w:tab w:val="left" w:pos="2160"/>
        </w:tabs>
        <w:rPr>
          <w:rFonts w:ascii="Calibri" w:eastAsia="Arial Unicode MS" w:hAnsi="Calibri" w:cs="Arial Unicode MS"/>
          <w:b/>
          <w:sz w:val="22"/>
          <w:szCs w:val="22"/>
          <w:u w:val="single"/>
        </w:rPr>
      </w:pPr>
      <w:r w:rsidRPr="00F5270A">
        <w:rPr>
          <w:rFonts w:ascii="Calibri" w:eastAsia="Arial Unicode MS" w:hAnsi="Calibri" w:cs="Arial Unicode MS"/>
          <w:b/>
          <w:sz w:val="22"/>
          <w:szCs w:val="22"/>
          <w:u w:val="single"/>
        </w:rPr>
        <w:t>Rol</w:t>
      </w:r>
      <w:r w:rsidR="000E3AB8" w:rsidRPr="00F5270A">
        <w:rPr>
          <w:rFonts w:ascii="Calibri" w:eastAsia="Arial Unicode MS" w:hAnsi="Calibri" w:cs="Arial Unicode MS"/>
          <w:b/>
          <w:sz w:val="22"/>
          <w:szCs w:val="22"/>
          <w:u w:val="single"/>
        </w:rPr>
        <w:t>es and Responsibilities of the T</w:t>
      </w:r>
      <w:r w:rsidRPr="00F5270A">
        <w:rPr>
          <w:rFonts w:ascii="Calibri" w:eastAsia="Arial Unicode MS" w:hAnsi="Calibri" w:cs="Arial Unicode MS"/>
          <w:b/>
          <w:sz w:val="22"/>
          <w:szCs w:val="22"/>
          <w:u w:val="single"/>
        </w:rPr>
        <w:t>A include:</w:t>
      </w:r>
    </w:p>
    <w:p w:rsidR="00FE790F" w:rsidRPr="00FE790F" w:rsidRDefault="00FE790F" w:rsidP="00FE790F">
      <w:pPr>
        <w:pStyle w:val="BodyText"/>
        <w:numPr>
          <w:ilvl w:val="12"/>
          <w:numId w:val="0"/>
        </w:numPr>
        <w:ind w:right="0"/>
        <w:rPr>
          <w:rFonts w:ascii="Calibri" w:hAnsi="Calibri"/>
          <w:sz w:val="22"/>
          <w:szCs w:val="22"/>
        </w:rPr>
      </w:pPr>
      <w:r w:rsidRPr="00FE790F">
        <w:rPr>
          <w:rFonts w:ascii="Calibri" w:hAnsi="Calibri"/>
          <w:sz w:val="22"/>
          <w:szCs w:val="22"/>
        </w:rPr>
        <w:t>Teaching Assistant will work with the instructor to provide assistance and support with class and course materials:</w:t>
      </w:r>
    </w:p>
    <w:p w:rsidR="00522849" w:rsidRPr="00B86FFF" w:rsidRDefault="00522849" w:rsidP="00522849">
      <w:pPr>
        <w:numPr>
          <w:ilvl w:val="0"/>
          <w:numId w:val="13"/>
        </w:numPr>
        <w:tabs>
          <w:tab w:val="left" w:pos="360"/>
        </w:tabs>
        <w:rPr>
          <w:rFonts w:ascii="Calibri" w:hAnsi="Calibri"/>
          <w:sz w:val="22"/>
          <w:szCs w:val="22"/>
        </w:rPr>
      </w:pPr>
      <w:r>
        <w:rPr>
          <w:rFonts w:ascii="Calibri" w:hAnsi="Calibri"/>
          <w:sz w:val="22"/>
          <w:szCs w:val="22"/>
        </w:rPr>
        <w:t>Grade</w:t>
      </w:r>
      <w:r w:rsidRPr="00B86FFF">
        <w:rPr>
          <w:rFonts w:ascii="Calibri" w:hAnsi="Calibri"/>
          <w:sz w:val="22"/>
          <w:szCs w:val="22"/>
        </w:rPr>
        <w:t xml:space="preserve"> quizzes and</w:t>
      </w:r>
      <w:r w:rsidR="00051A64">
        <w:rPr>
          <w:rFonts w:ascii="Calibri" w:hAnsi="Calibri"/>
          <w:sz w:val="22"/>
          <w:szCs w:val="22"/>
        </w:rPr>
        <w:t>/or</w:t>
      </w:r>
      <w:r w:rsidRPr="00B86FFF">
        <w:rPr>
          <w:rFonts w:ascii="Calibri" w:hAnsi="Calibri"/>
          <w:sz w:val="22"/>
          <w:szCs w:val="22"/>
        </w:rPr>
        <w:t xml:space="preserve"> other course assignments </w:t>
      </w:r>
    </w:p>
    <w:p w:rsidR="00522849" w:rsidRPr="00B86FFF" w:rsidRDefault="00522849" w:rsidP="00522849">
      <w:pPr>
        <w:numPr>
          <w:ilvl w:val="0"/>
          <w:numId w:val="13"/>
        </w:numPr>
        <w:tabs>
          <w:tab w:val="left" w:pos="360"/>
        </w:tabs>
        <w:rPr>
          <w:rFonts w:ascii="Calibri" w:hAnsi="Calibri"/>
          <w:sz w:val="22"/>
          <w:szCs w:val="22"/>
        </w:rPr>
      </w:pPr>
      <w:r>
        <w:rPr>
          <w:rFonts w:ascii="Calibri" w:hAnsi="Calibri"/>
          <w:sz w:val="22"/>
          <w:szCs w:val="22"/>
        </w:rPr>
        <w:t>Attend class and assist</w:t>
      </w:r>
      <w:r w:rsidRPr="00B86FFF">
        <w:rPr>
          <w:rFonts w:ascii="Calibri" w:hAnsi="Calibri"/>
          <w:sz w:val="22"/>
          <w:szCs w:val="22"/>
        </w:rPr>
        <w:t xml:space="preserve"> with equipment set-up for course instruction and in-class assignments</w:t>
      </w:r>
    </w:p>
    <w:p w:rsidR="00522849" w:rsidRPr="00B86FFF" w:rsidRDefault="00522849" w:rsidP="00522849">
      <w:pPr>
        <w:numPr>
          <w:ilvl w:val="0"/>
          <w:numId w:val="13"/>
        </w:numPr>
        <w:tabs>
          <w:tab w:val="left" w:pos="360"/>
        </w:tabs>
        <w:rPr>
          <w:rFonts w:ascii="Calibri" w:hAnsi="Calibri"/>
          <w:sz w:val="22"/>
          <w:szCs w:val="22"/>
        </w:rPr>
      </w:pPr>
      <w:r w:rsidRPr="00B86FFF">
        <w:rPr>
          <w:rFonts w:ascii="Calibri" w:hAnsi="Calibri"/>
          <w:sz w:val="22"/>
          <w:szCs w:val="22"/>
        </w:rPr>
        <w:t>Course record-keeping</w:t>
      </w:r>
    </w:p>
    <w:p w:rsidR="00522849" w:rsidRPr="00B86FFF" w:rsidRDefault="00522849" w:rsidP="00522849">
      <w:pPr>
        <w:numPr>
          <w:ilvl w:val="0"/>
          <w:numId w:val="13"/>
        </w:numPr>
        <w:tabs>
          <w:tab w:val="left" w:pos="360"/>
        </w:tabs>
        <w:rPr>
          <w:rFonts w:ascii="Calibri" w:hAnsi="Calibri"/>
          <w:sz w:val="22"/>
          <w:szCs w:val="22"/>
        </w:rPr>
      </w:pPr>
      <w:r w:rsidRPr="00B86FFF">
        <w:rPr>
          <w:rFonts w:ascii="Calibri" w:hAnsi="Calibri"/>
          <w:sz w:val="22"/>
          <w:szCs w:val="22"/>
        </w:rPr>
        <w:t>Course support activities such as communications with faculty, guest faculty, and students</w:t>
      </w:r>
    </w:p>
    <w:p w:rsidR="00522849" w:rsidRPr="00F97E7E" w:rsidRDefault="00522849" w:rsidP="00B4780B">
      <w:pPr>
        <w:numPr>
          <w:ilvl w:val="0"/>
          <w:numId w:val="13"/>
        </w:numPr>
        <w:tabs>
          <w:tab w:val="left" w:pos="360"/>
        </w:tabs>
        <w:rPr>
          <w:rFonts w:ascii="Calibri" w:hAnsi="Calibri"/>
          <w:sz w:val="22"/>
          <w:szCs w:val="22"/>
        </w:rPr>
      </w:pPr>
      <w:r w:rsidRPr="00F97E7E">
        <w:rPr>
          <w:rFonts w:ascii="Calibri" w:hAnsi="Calibri"/>
          <w:sz w:val="22"/>
          <w:szCs w:val="22"/>
        </w:rPr>
        <w:t>As</w:t>
      </w:r>
      <w:r w:rsidR="004802A4">
        <w:rPr>
          <w:rFonts w:ascii="Calibri" w:hAnsi="Calibri"/>
          <w:sz w:val="22"/>
          <w:szCs w:val="22"/>
        </w:rPr>
        <w:t>sist students with</w:t>
      </w:r>
      <w:r w:rsidRPr="00F97E7E">
        <w:rPr>
          <w:rFonts w:ascii="Calibri" w:hAnsi="Calibri"/>
          <w:sz w:val="22"/>
          <w:szCs w:val="22"/>
        </w:rPr>
        <w:t xml:space="preserve"> distance learning technology</w:t>
      </w:r>
    </w:p>
    <w:p w:rsidR="00C0524B" w:rsidRPr="00C0524B" w:rsidRDefault="00522849" w:rsidP="00C0524B">
      <w:pPr>
        <w:numPr>
          <w:ilvl w:val="0"/>
          <w:numId w:val="13"/>
        </w:numPr>
        <w:tabs>
          <w:tab w:val="left" w:pos="360"/>
        </w:tabs>
        <w:rPr>
          <w:rFonts w:ascii="Calibri" w:hAnsi="Calibri"/>
          <w:sz w:val="22"/>
          <w:szCs w:val="22"/>
        </w:rPr>
      </w:pPr>
      <w:r w:rsidRPr="00B86FFF">
        <w:rPr>
          <w:rFonts w:ascii="Calibri" w:hAnsi="Calibri"/>
          <w:sz w:val="22"/>
          <w:szCs w:val="22"/>
        </w:rPr>
        <w:t>Other activities as needed</w:t>
      </w:r>
    </w:p>
    <w:p w:rsidR="00B83F7C" w:rsidRPr="00F40449" w:rsidRDefault="00B83F7C" w:rsidP="00B83F7C">
      <w:pPr>
        <w:tabs>
          <w:tab w:val="left" w:pos="360"/>
        </w:tabs>
        <w:rPr>
          <w:rFonts w:ascii="Calibri" w:eastAsia="Arial Unicode MS" w:hAnsi="Calibri" w:cs="Arial Unicode MS"/>
          <w:sz w:val="4"/>
          <w:szCs w:val="4"/>
        </w:rPr>
      </w:pPr>
    </w:p>
    <w:p w:rsidR="00522849" w:rsidRPr="0046650E" w:rsidRDefault="00522849" w:rsidP="00522849">
      <w:pPr>
        <w:tabs>
          <w:tab w:val="left" w:pos="2160"/>
        </w:tabs>
        <w:rPr>
          <w:rFonts w:ascii="Calibri" w:eastAsia="Arial Unicode MS" w:hAnsi="Calibri" w:cs="Arial Unicode MS"/>
          <w:b/>
          <w:sz w:val="22"/>
          <w:szCs w:val="22"/>
        </w:rPr>
      </w:pPr>
      <w:r w:rsidRPr="0046650E">
        <w:rPr>
          <w:rFonts w:ascii="Calibri" w:eastAsia="Arial Unicode MS" w:hAnsi="Calibri" w:cs="Arial Unicode MS"/>
          <w:b/>
          <w:sz w:val="22"/>
          <w:szCs w:val="22"/>
          <w:u w:val="single"/>
        </w:rPr>
        <w:t>Qualifications</w:t>
      </w:r>
      <w:r w:rsidRPr="0046650E">
        <w:rPr>
          <w:rFonts w:ascii="Calibri" w:eastAsia="Arial Unicode MS" w:hAnsi="Calibri" w:cs="Arial Unicode MS"/>
          <w:b/>
          <w:sz w:val="22"/>
          <w:szCs w:val="22"/>
        </w:rPr>
        <w:t>:</w:t>
      </w:r>
    </w:p>
    <w:p w:rsidR="00522849" w:rsidRPr="00B86FFF" w:rsidRDefault="00522849" w:rsidP="00522849">
      <w:pPr>
        <w:numPr>
          <w:ilvl w:val="0"/>
          <w:numId w:val="8"/>
        </w:numPr>
        <w:overflowPunct w:val="0"/>
        <w:autoSpaceDE w:val="0"/>
        <w:autoSpaceDN w:val="0"/>
        <w:adjustRightInd w:val="0"/>
        <w:textAlignment w:val="baseline"/>
        <w:rPr>
          <w:rFonts w:ascii="Calibri" w:hAnsi="Calibri"/>
          <w:sz w:val="22"/>
          <w:szCs w:val="22"/>
        </w:rPr>
      </w:pPr>
      <w:r w:rsidRPr="00B86FFF">
        <w:rPr>
          <w:rFonts w:ascii="Calibri" w:hAnsi="Calibri"/>
          <w:sz w:val="22"/>
          <w:szCs w:val="22"/>
        </w:rPr>
        <w:t>Nursing Graduate Student in good standing</w:t>
      </w:r>
    </w:p>
    <w:p w:rsidR="00522849" w:rsidRPr="00B86FFF" w:rsidRDefault="00895ABC" w:rsidP="00522849">
      <w:pPr>
        <w:numPr>
          <w:ilvl w:val="0"/>
          <w:numId w:val="8"/>
        </w:numPr>
        <w:overflowPunct w:val="0"/>
        <w:autoSpaceDE w:val="0"/>
        <w:autoSpaceDN w:val="0"/>
        <w:adjustRightInd w:val="0"/>
        <w:textAlignment w:val="baseline"/>
        <w:rPr>
          <w:rFonts w:ascii="Calibri" w:hAnsi="Calibri"/>
          <w:b/>
          <w:sz w:val="22"/>
          <w:szCs w:val="22"/>
          <w:u w:val="single"/>
        </w:rPr>
      </w:pPr>
      <w:r>
        <w:rPr>
          <w:rFonts w:ascii="Calibri" w:hAnsi="Calibri"/>
          <w:sz w:val="22"/>
          <w:szCs w:val="22"/>
        </w:rPr>
        <w:t>Strong</w:t>
      </w:r>
      <w:r w:rsidR="00522849" w:rsidRPr="00B86FFF">
        <w:rPr>
          <w:rFonts w:ascii="Calibri" w:hAnsi="Calibri"/>
          <w:sz w:val="22"/>
          <w:szCs w:val="22"/>
        </w:rPr>
        <w:t xml:space="preserve"> Word and Excel skills and a</w:t>
      </w:r>
      <w:r w:rsidR="00522849">
        <w:rPr>
          <w:rFonts w:ascii="Calibri" w:hAnsi="Calibri"/>
          <w:sz w:val="22"/>
          <w:szCs w:val="22"/>
        </w:rPr>
        <w:t xml:space="preserve">bility to work well in </w:t>
      </w:r>
      <w:r w:rsidRPr="0089370E">
        <w:rPr>
          <w:rFonts w:ascii="Calibri" w:hAnsi="Calibri"/>
          <w:sz w:val="22"/>
          <w:szCs w:val="22"/>
        </w:rPr>
        <w:t>Canvas</w:t>
      </w:r>
    </w:p>
    <w:p w:rsidR="00C0524B" w:rsidRPr="00C0524B" w:rsidRDefault="00522849" w:rsidP="00C0524B">
      <w:pPr>
        <w:numPr>
          <w:ilvl w:val="0"/>
          <w:numId w:val="8"/>
        </w:numPr>
        <w:overflowPunct w:val="0"/>
        <w:autoSpaceDE w:val="0"/>
        <w:autoSpaceDN w:val="0"/>
        <w:adjustRightInd w:val="0"/>
        <w:textAlignment w:val="baseline"/>
        <w:rPr>
          <w:rFonts w:ascii="Calibri" w:hAnsi="Calibri"/>
          <w:b/>
          <w:sz w:val="22"/>
          <w:szCs w:val="22"/>
          <w:u w:val="single"/>
        </w:rPr>
      </w:pPr>
      <w:r w:rsidRPr="00B86FFF">
        <w:rPr>
          <w:rFonts w:ascii="Calibri" w:hAnsi="Calibri"/>
          <w:sz w:val="22"/>
          <w:szCs w:val="22"/>
        </w:rPr>
        <w:t>Strong organizational and interpersonal skills</w:t>
      </w:r>
      <w:r>
        <w:rPr>
          <w:rFonts w:ascii="Calibri" w:hAnsi="Calibri"/>
          <w:sz w:val="22"/>
          <w:szCs w:val="22"/>
        </w:rPr>
        <w:t xml:space="preserve"> </w:t>
      </w:r>
    </w:p>
    <w:p w:rsidR="00522849" w:rsidRPr="00C0524B" w:rsidRDefault="00522849" w:rsidP="00C0524B">
      <w:pPr>
        <w:overflowPunct w:val="0"/>
        <w:autoSpaceDE w:val="0"/>
        <w:autoSpaceDN w:val="0"/>
        <w:adjustRightInd w:val="0"/>
        <w:textAlignment w:val="baseline"/>
        <w:rPr>
          <w:rFonts w:ascii="Calibri" w:hAnsi="Calibri"/>
          <w:b/>
          <w:sz w:val="22"/>
          <w:szCs w:val="22"/>
          <w:u w:val="single"/>
        </w:rPr>
      </w:pPr>
      <w:r w:rsidRPr="00C0524B">
        <w:rPr>
          <w:rFonts w:ascii="Calibri" w:eastAsia="Arial Unicode MS" w:hAnsi="Calibri" w:cs="Arial Unicode MS"/>
          <w:b/>
          <w:sz w:val="22"/>
          <w:szCs w:val="22"/>
          <w:u w:val="single"/>
        </w:rPr>
        <w:t>Desired</w:t>
      </w:r>
      <w:r w:rsidRPr="00C0524B">
        <w:rPr>
          <w:rFonts w:ascii="Calibri" w:eastAsia="Arial Unicode MS" w:hAnsi="Calibri" w:cs="Arial Unicode MS"/>
          <w:b/>
          <w:sz w:val="22"/>
          <w:szCs w:val="22"/>
        </w:rPr>
        <w:t>:</w:t>
      </w:r>
    </w:p>
    <w:p w:rsidR="00522849" w:rsidRPr="00B86FFF" w:rsidRDefault="00522849" w:rsidP="00522849">
      <w:pPr>
        <w:numPr>
          <w:ilvl w:val="0"/>
          <w:numId w:val="8"/>
        </w:numPr>
        <w:overflowPunct w:val="0"/>
        <w:autoSpaceDE w:val="0"/>
        <w:autoSpaceDN w:val="0"/>
        <w:adjustRightInd w:val="0"/>
        <w:textAlignment w:val="baseline"/>
        <w:rPr>
          <w:rFonts w:ascii="Calibri" w:hAnsi="Calibri"/>
          <w:sz w:val="22"/>
          <w:szCs w:val="22"/>
        </w:rPr>
      </w:pPr>
      <w:r>
        <w:rPr>
          <w:rFonts w:ascii="Calibri" w:hAnsi="Calibri"/>
          <w:sz w:val="22"/>
          <w:szCs w:val="22"/>
        </w:rPr>
        <w:t>Experience with small group facilitation</w:t>
      </w:r>
    </w:p>
    <w:p w:rsidR="00522849" w:rsidRDefault="00522849" w:rsidP="00522849">
      <w:pPr>
        <w:numPr>
          <w:ilvl w:val="0"/>
          <w:numId w:val="8"/>
        </w:numPr>
        <w:overflowPunct w:val="0"/>
        <w:autoSpaceDE w:val="0"/>
        <w:autoSpaceDN w:val="0"/>
        <w:adjustRightInd w:val="0"/>
        <w:textAlignment w:val="baseline"/>
        <w:rPr>
          <w:rFonts w:ascii="Calibri" w:hAnsi="Calibri"/>
          <w:sz w:val="22"/>
          <w:szCs w:val="22"/>
        </w:rPr>
      </w:pPr>
      <w:r>
        <w:rPr>
          <w:rFonts w:ascii="Calibri" w:hAnsi="Calibri"/>
          <w:sz w:val="22"/>
          <w:szCs w:val="22"/>
        </w:rPr>
        <w:t xml:space="preserve">Experience </w:t>
      </w:r>
      <w:r w:rsidR="00E64E54">
        <w:rPr>
          <w:rFonts w:ascii="Calibri" w:hAnsi="Calibri"/>
          <w:sz w:val="22"/>
          <w:szCs w:val="22"/>
        </w:rPr>
        <w:t>conducting</w:t>
      </w:r>
      <w:r>
        <w:rPr>
          <w:rFonts w:ascii="Calibri" w:hAnsi="Calibri"/>
          <w:sz w:val="22"/>
          <w:szCs w:val="22"/>
        </w:rPr>
        <w:t xml:space="preserve"> research</w:t>
      </w:r>
      <w:r w:rsidR="00E64E54">
        <w:rPr>
          <w:rFonts w:ascii="Calibri" w:hAnsi="Calibri"/>
          <w:sz w:val="22"/>
          <w:szCs w:val="22"/>
        </w:rPr>
        <w:t>; quantitative and qualitative; complementary and alternative medicine</w:t>
      </w:r>
      <w:r>
        <w:rPr>
          <w:rFonts w:ascii="Calibri" w:hAnsi="Calibri"/>
          <w:sz w:val="22"/>
          <w:szCs w:val="22"/>
        </w:rPr>
        <w:t xml:space="preserve"> </w:t>
      </w:r>
    </w:p>
    <w:p w:rsidR="004802A4" w:rsidRDefault="004802A4" w:rsidP="00522849">
      <w:pPr>
        <w:numPr>
          <w:ilvl w:val="0"/>
          <w:numId w:val="8"/>
        </w:numPr>
        <w:overflowPunct w:val="0"/>
        <w:autoSpaceDE w:val="0"/>
        <w:autoSpaceDN w:val="0"/>
        <w:adjustRightInd w:val="0"/>
        <w:textAlignment w:val="baseline"/>
        <w:rPr>
          <w:rFonts w:ascii="Calibri" w:hAnsi="Calibri"/>
          <w:sz w:val="22"/>
          <w:szCs w:val="22"/>
        </w:rPr>
      </w:pPr>
      <w:r>
        <w:rPr>
          <w:rFonts w:ascii="Calibri" w:hAnsi="Calibri"/>
          <w:sz w:val="22"/>
          <w:szCs w:val="22"/>
        </w:rPr>
        <w:t>Experience with teaching using interactive methods and computer technology</w:t>
      </w:r>
    </w:p>
    <w:p w:rsidR="00B76131" w:rsidRPr="00B76131" w:rsidRDefault="00B76131" w:rsidP="00763764">
      <w:pPr>
        <w:overflowPunct w:val="0"/>
        <w:autoSpaceDE w:val="0"/>
        <w:autoSpaceDN w:val="0"/>
        <w:adjustRightInd w:val="0"/>
        <w:textAlignment w:val="baseline"/>
        <w:rPr>
          <w:rFonts w:ascii="Calibri" w:hAnsi="Calibri"/>
          <w:b/>
          <w:sz w:val="22"/>
          <w:szCs w:val="22"/>
          <w:u w:val="single"/>
        </w:rPr>
      </w:pPr>
    </w:p>
    <w:p w:rsidR="00B04D5C" w:rsidRPr="000743AF" w:rsidRDefault="00522849" w:rsidP="00B4780B">
      <w:pPr>
        <w:rPr>
          <w:rFonts w:ascii="Calibri" w:eastAsia="Arial Unicode MS" w:hAnsi="Calibri" w:cs="Arial Unicode MS"/>
          <w:sz w:val="22"/>
          <w:szCs w:val="22"/>
        </w:rPr>
      </w:pPr>
      <w:r w:rsidRPr="0046650E">
        <w:rPr>
          <w:rFonts w:ascii="Calibri" w:eastAsia="Arial Unicode MS" w:hAnsi="Calibri" w:cs="Arial Unicode MS"/>
          <w:b/>
          <w:sz w:val="22"/>
          <w:szCs w:val="22"/>
          <w:u w:val="single"/>
        </w:rPr>
        <w:t>Duration:</w:t>
      </w:r>
      <w:r w:rsidRPr="0046650E">
        <w:rPr>
          <w:rFonts w:ascii="Calibri" w:eastAsia="Arial Unicode MS" w:hAnsi="Calibri" w:cs="Arial Unicode MS"/>
          <w:sz w:val="22"/>
          <w:szCs w:val="22"/>
        </w:rPr>
        <w:t xml:space="preserve"> </w:t>
      </w:r>
      <w:r>
        <w:rPr>
          <w:rFonts w:ascii="Calibri" w:eastAsia="Arial Unicode MS" w:hAnsi="Calibri" w:cs="Arial Unicode MS"/>
          <w:sz w:val="22"/>
          <w:szCs w:val="22"/>
        </w:rPr>
        <w:t xml:space="preserve"> Summer</w:t>
      </w:r>
      <w:r w:rsidRPr="0046650E">
        <w:rPr>
          <w:rFonts w:ascii="Calibri" w:eastAsia="Arial Unicode MS" w:hAnsi="Calibri" w:cs="Arial Unicode MS"/>
          <w:sz w:val="22"/>
          <w:szCs w:val="22"/>
        </w:rPr>
        <w:t xml:space="preserve"> Quarter </w:t>
      </w:r>
      <w:r w:rsidR="00051A64">
        <w:rPr>
          <w:rFonts w:ascii="Calibri" w:eastAsia="Arial Unicode MS" w:hAnsi="Calibri" w:cs="Arial Unicode MS"/>
          <w:sz w:val="22"/>
          <w:szCs w:val="22"/>
        </w:rPr>
        <w:t>201</w:t>
      </w:r>
      <w:r w:rsidR="004E4B9C">
        <w:rPr>
          <w:rFonts w:ascii="Calibri" w:eastAsia="Arial Unicode MS" w:hAnsi="Calibri" w:cs="Arial Unicode MS"/>
          <w:sz w:val="22"/>
          <w:szCs w:val="22"/>
        </w:rPr>
        <w:t>5</w:t>
      </w:r>
      <w:r w:rsidRPr="0046650E">
        <w:rPr>
          <w:rFonts w:ascii="Calibri" w:eastAsia="Arial Unicode MS" w:hAnsi="Calibri" w:cs="Arial Unicode MS"/>
          <w:sz w:val="22"/>
          <w:szCs w:val="22"/>
        </w:rPr>
        <w:t xml:space="preserve">: </w:t>
      </w:r>
      <w:r>
        <w:rPr>
          <w:rFonts w:ascii="Calibri" w:eastAsia="Arial Unicode MS" w:hAnsi="Calibri" w:cs="Arial Unicode MS"/>
          <w:sz w:val="22"/>
          <w:szCs w:val="22"/>
        </w:rPr>
        <w:t xml:space="preserve">Summer </w:t>
      </w:r>
      <w:r w:rsidRPr="0082755E">
        <w:rPr>
          <w:rFonts w:ascii="Calibri" w:eastAsia="Arial Unicode MS" w:hAnsi="Calibri" w:cs="Arial Unicode MS"/>
          <w:sz w:val="22"/>
          <w:szCs w:val="22"/>
          <w:highlight w:val="yellow"/>
        </w:rPr>
        <w:t xml:space="preserve">pay period runs </w:t>
      </w:r>
      <w:r w:rsidR="00895ABC">
        <w:rPr>
          <w:rFonts w:ascii="Calibri" w:eastAsia="Arial Unicode MS" w:hAnsi="Calibri" w:cs="Arial Unicode MS"/>
          <w:sz w:val="22"/>
          <w:szCs w:val="22"/>
          <w:highlight w:val="yellow"/>
        </w:rPr>
        <w:t>June 16, 201</w:t>
      </w:r>
      <w:r w:rsidR="00B4780B">
        <w:rPr>
          <w:rFonts w:ascii="Calibri" w:eastAsia="Arial Unicode MS" w:hAnsi="Calibri" w:cs="Arial Unicode MS"/>
          <w:sz w:val="22"/>
          <w:szCs w:val="22"/>
          <w:highlight w:val="yellow"/>
        </w:rPr>
        <w:t>7</w:t>
      </w:r>
      <w:r w:rsidRPr="0082755E">
        <w:rPr>
          <w:rFonts w:ascii="Calibri" w:eastAsia="Arial Unicode MS" w:hAnsi="Calibri" w:cs="Arial Unicode MS"/>
          <w:sz w:val="22"/>
          <w:szCs w:val="22"/>
          <w:highlight w:val="yellow"/>
        </w:rPr>
        <w:t xml:space="preserve"> – August 15</w:t>
      </w:r>
      <w:r w:rsidR="00895ABC">
        <w:rPr>
          <w:rFonts w:ascii="Calibri" w:eastAsia="Arial Unicode MS" w:hAnsi="Calibri" w:cs="Arial Unicode MS"/>
          <w:sz w:val="22"/>
          <w:szCs w:val="22"/>
          <w:highlight w:val="yellow"/>
        </w:rPr>
        <w:t>, 201</w:t>
      </w:r>
      <w:r w:rsidR="00B4780B">
        <w:rPr>
          <w:rFonts w:ascii="Calibri" w:eastAsia="Arial Unicode MS" w:hAnsi="Calibri" w:cs="Arial Unicode MS"/>
          <w:sz w:val="22"/>
          <w:szCs w:val="22"/>
          <w:highlight w:val="yellow"/>
        </w:rPr>
        <w:t>7</w:t>
      </w:r>
      <w:r w:rsidRPr="0082755E">
        <w:rPr>
          <w:rFonts w:ascii="Calibri" w:eastAsia="Arial Unicode MS" w:hAnsi="Calibri" w:cs="Arial Unicode MS"/>
          <w:sz w:val="22"/>
          <w:szCs w:val="22"/>
          <w:highlight w:val="yellow"/>
        </w:rPr>
        <w:t>.</w:t>
      </w:r>
      <w:r w:rsidRPr="008A6758">
        <w:rPr>
          <w:rFonts w:ascii="Calibri" w:eastAsia="Arial Unicode MS" w:hAnsi="Calibri" w:cs="Arial Unicode MS"/>
          <w:sz w:val="22"/>
          <w:szCs w:val="22"/>
        </w:rPr>
        <w:t xml:space="preserve">  </w:t>
      </w:r>
      <w:r>
        <w:rPr>
          <w:rFonts w:ascii="Calibri" w:eastAsia="Arial Unicode MS" w:hAnsi="Calibri" w:cs="Arial Unicode MS"/>
          <w:sz w:val="22"/>
          <w:szCs w:val="22"/>
        </w:rPr>
        <w:t xml:space="preserve">This is a </w:t>
      </w:r>
      <w:r w:rsidRPr="00F82AFC">
        <w:rPr>
          <w:rFonts w:ascii="Calibri" w:eastAsia="Arial Unicode MS" w:hAnsi="Calibri" w:cs="Arial Unicode MS"/>
          <w:sz w:val="22"/>
          <w:szCs w:val="22"/>
          <w:u w:val="single"/>
        </w:rPr>
        <w:t>TWO MONTH</w:t>
      </w:r>
      <w:r>
        <w:rPr>
          <w:rFonts w:ascii="Calibri" w:eastAsia="Arial Unicode MS" w:hAnsi="Calibri" w:cs="Arial Unicode MS"/>
          <w:sz w:val="22"/>
          <w:szCs w:val="22"/>
        </w:rPr>
        <w:t xml:space="preserve"> position.  </w:t>
      </w:r>
      <w:r w:rsidRPr="008A6758">
        <w:rPr>
          <w:rFonts w:ascii="Calibri" w:eastAsia="Arial Unicode MS" w:hAnsi="Calibri" w:cs="Arial Unicode MS"/>
          <w:sz w:val="22"/>
          <w:szCs w:val="22"/>
        </w:rPr>
        <w:t xml:space="preserve">Exact dates and hours of employment will be arranged between the TA </w:t>
      </w:r>
      <w:r w:rsidR="00B04D5C" w:rsidRPr="000743AF">
        <w:rPr>
          <w:rFonts w:ascii="Calibri" w:eastAsia="Arial Unicode MS" w:hAnsi="Calibri" w:cs="Arial Unicode MS"/>
          <w:sz w:val="22"/>
          <w:szCs w:val="22"/>
        </w:rPr>
        <w:t>and course faculty</w:t>
      </w:r>
      <w:r w:rsidR="002C36BA" w:rsidRPr="000743AF">
        <w:rPr>
          <w:rFonts w:ascii="Calibri" w:eastAsia="Arial Unicode MS" w:hAnsi="Calibri" w:cs="Arial Unicode MS"/>
          <w:sz w:val="22"/>
          <w:szCs w:val="22"/>
        </w:rPr>
        <w:t xml:space="preserve">, </w:t>
      </w:r>
      <w:r w:rsidR="00763764">
        <w:rPr>
          <w:rFonts w:ascii="Calibri" w:eastAsia="Arial Unicode MS" w:hAnsi="Calibri" w:cs="Arial Unicode MS"/>
          <w:sz w:val="22"/>
          <w:szCs w:val="22"/>
        </w:rPr>
        <w:t>Dr. Helen</w:t>
      </w:r>
      <w:r>
        <w:rPr>
          <w:rFonts w:ascii="Calibri" w:eastAsia="Arial Unicode MS" w:hAnsi="Calibri" w:cs="Arial Unicode MS"/>
          <w:sz w:val="22"/>
          <w:szCs w:val="22"/>
        </w:rPr>
        <w:t xml:space="preserve"> Buckland</w:t>
      </w:r>
      <w:r w:rsidR="00F5270A" w:rsidRPr="000743AF">
        <w:rPr>
          <w:rFonts w:ascii="Calibri" w:eastAsia="Arial Unicode MS" w:hAnsi="Calibri" w:cs="Arial Unicode MS"/>
          <w:sz w:val="22"/>
          <w:szCs w:val="22"/>
        </w:rPr>
        <w:t>.</w:t>
      </w:r>
    </w:p>
    <w:p w:rsidR="00496C8F" w:rsidRPr="00366173" w:rsidRDefault="00366173" w:rsidP="00B4780B">
      <w:pPr>
        <w:tabs>
          <w:tab w:val="left" w:pos="2160"/>
        </w:tabs>
        <w:rPr>
          <w:rFonts w:ascii="Calibri" w:hAnsi="Calibri"/>
          <w:sz w:val="22"/>
          <w:szCs w:val="22"/>
        </w:rPr>
      </w:pPr>
      <w:r w:rsidRPr="000743AF">
        <w:rPr>
          <w:rFonts w:ascii="Calibri" w:eastAsia="Arial Unicode MS" w:hAnsi="Calibri" w:cs="Arial Unicode MS"/>
          <w:sz w:val="22"/>
          <w:szCs w:val="22"/>
        </w:rPr>
        <w:br/>
      </w:r>
      <w:r w:rsidR="002F613B" w:rsidRPr="000743AF">
        <w:rPr>
          <w:rFonts w:ascii="Calibri" w:eastAsia="Arial Unicode MS" w:hAnsi="Calibri" w:cs="Arial Unicode MS"/>
          <w:b/>
          <w:sz w:val="22"/>
          <w:szCs w:val="22"/>
          <w:u w:val="single"/>
        </w:rPr>
        <w:t>Applications</w:t>
      </w:r>
      <w:r w:rsidR="002F613B" w:rsidRPr="000743AF">
        <w:rPr>
          <w:rFonts w:ascii="Calibri" w:eastAsia="Arial Unicode MS" w:hAnsi="Calibri" w:cs="Arial Unicode MS"/>
          <w:b/>
          <w:sz w:val="22"/>
          <w:szCs w:val="22"/>
        </w:rPr>
        <w:t xml:space="preserve">:  </w:t>
      </w:r>
      <w:r w:rsidR="002F613B" w:rsidRPr="000743AF">
        <w:rPr>
          <w:rFonts w:ascii="Calibri" w:hAnsi="Calibri"/>
          <w:sz w:val="22"/>
          <w:szCs w:val="22"/>
        </w:rPr>
        <w:t xml:space="preserve">Please send an email with your resume and cover letter to </w:t>
      </w:r>
      <w:r w:rsidR="00B4780B">
        <w:rPr>
          <w:rFonts w:ascii="Calibri" w:hAnsi="Calibri"/>
          <w:sz w:val="22"/>
          <w:szCs w:val="22"/>
        </w:rPr>
        <w:t>Shervin Churchill</w:t>
      </w:r>
      <w:r w:rsidR="00522849">
        <w:rPr>
          <w:rFonts w:ascii="Calibri" w:hAnsi="Calibri"/>
          <w:sz w:val="22"/>
          <w:szCs w:val="22"/>
        </w:rPr>
        <w:t>,</w:t>
      </w:r>
      <w:r w:rsidR="00B4780B">
        <w:t xml:space="preserve"> </w:t>
      </w:r>
      <w:hyperlink r:id="rId10" w:history="1">
        <w:r w:rsidR="00B4780B" w:rsidRPr="00E5321F">
          <w:rPr>
            <w:rStyle w:val="Hyperlink"/>
          </w:rPr>
          <w:t>shervinc@uw.edu</w:t>
        </w:r>
      </w:hyperlink>
      <w:r w:rsidR="002F613B" w:rsidRPr="000743AF">
        <w:rPr>
          <w:rFonts w:ascii="Calibri" w:hAnsi="Calibri"/>
          <w:sz w:val="22"/>
          <w:szCs w:val="22"/>
        </w:rPr>
        <w:t xml:space="preserve">, </w:t>
      </w:r>
      <w:r w:rsidR="002F613B" w:rsidRPr="000743AF">
        <w:rPr>
          <w:rFonts w:ascii="Calibri" w:hAnsi="Calibri"/>
          <w:b/>
          <w:i/>
          <w:sz w:val="22"/>
          <w:szCs w:val="22"/>
        </w:rPr>
        <w:t>with</w:t>
      </w:r>
      <w:r w:rsidR="002F613B" w:rsidRPr="004B075A">
        <w:rPr>
          <w:rFonts w:ascii="Calibri" w:hAnsi="Calibri"/>
          <w:b/>
          <w:i/>
          <w:sz w:val="22"/>
          <w:szCs w:val="22"/>
        </w:rPr>
        <w:t xml:space="preserve"> the position and course you are applying for</w:t>
      </w:r>
      <w:r w:rsidR="002F613B">
        <w:rPr>
          <w:rFonts w:ascii="Calibri" w:hAnsi="Calibri"/>
          <w:sz w:val="22"/>
          <w:szCs w:val="22"/>
        </w:rPr>
        <w:t xml:space="preserve"> </w:t>
      </w:r>
      <w:r w:rsidR="002F613B" w:rsidRPr="004B075A">
        <w:rPr>
          <w:rFonts w:ascii="Calibri" w:hAnsi="Calibri"/>
          <w:b/>
          <w:i/>
          <w:sz w:val="22"/>
          <w:szCs w:val="22"/>
        </w:rPr>
        <w:t>in the subject line</w:t>
      </w:r>
      <w:r w:rsidR="002F613B">
        <w:rPr>
          <w:rFonts w:ascii="Calibri" w:hAnsi="Calibri"/>
          <w:sz w:val="22"/>
          <w:szCs w:val="22"/>
        </w:rPr>
        <w:t xml:space="preserve">, </w:t>
      </w:r>
      <w:r w:rsidR="002B3C40" w:rsidRPr="00F5270A">
        <w:rPr>
          <w:rFonts w:ascii="Calibri" w:eastAsia="Arial Unicode MS" w:hAnsi="Calibri" w:cs="Arial Unicode MS"/>
          <w:sz w:val="22"/>
          <w:szCs w:val="22"/>
        </w:rPr>
        <w:t xml:space="preserve">by </w:t>
      </w:r>
      <w:r w:rsidR="00B4780B">
        <w:rPr>
          <w:rFonts w:ascii="Calibri" w:eastAsia="Arial Unicode MS" w:hAnsi="Calibri" w:cs="Arial Unicode MS"/>
          <w:sz w:val="22"/>
          <w:szCs w:val="22"/>
          <w:highlight w:val="yellow"/>
        </w:rPr>
        <w:t>Fri</w:t>
      </w:r>
      <w:r w:rsidR="00895ABC">
        <w:rPr>
          <w:rFonts w:ascii="Calibri" w:eastAsia="Arial Unicode MS" w:hAnsi="Calibri" w:cs="Arial Unicode MS"/>
          <w:sz w:val="22"/>
          <w:szCs w:val="22"/>
          <w:highlight w:val="yellow"/>
        </w:rPr>
        <w:t>day</w:t>
      </w:r>
      <w:r w:rsidR="003233DF" w:rsidRPr="0082755E">
        <w:rPr>
          <w:rFonts w:ascii="Calibri" w:eastAsia="Arial Unicode MS" w:hAnsi="Calibri" w:cs="Arial Unicode MS"/>
          <w:sz w:val="22"/>
          <w:szCs w:val="22"/>
          <w:highlight w:val="yellow"/>
        </w:rPr>
        <w:t xml:space="preserve">, </w:t>
      </w:r>
      <w:r w:rsidR="00B4780B">
        <w:rPr>
          <w:rFonts w:ascii="Calibri" w:eastAsia="Arial Unicode MS" w:hAnsi="Calibri" w:cs="Arial Unicode MS"/>
          <w:sz w:val="22"/>
          <w:szCs w:val="22"/>
          <w:highlight w:val="yellow"/>
        </w:rPr>
        <w:t>June 9</w:t>
      </w:r>
      <w:r w:rsidR="004E4B9C">
        <w:rPr>
          <w:rFonts w:ascii="Calibri" w:eastAsia="Arial Unicode MS" w:hAnsi="Calibri" w:cs="Arial Unicode MS"/>
          <w:sz w:val="22"/>
          <w:szCs w:val="22"/>
          <w:highlight w:val="yellow"/>
        </w:rPr>
        <w:t>, 201</w:t>
      </w:r>
      <w:r w:rsidR="00B4780B">
        <w:rPr>
          <w:rFonts w:ascii="Calibri" w:eastAsia="Arial Unicode MS" w:hAnsi="Calibri" w:cs="Arial Unicode MS"/>
          <w:sz w:val="22"/>
          <w:szCs w:val="22"/>
          <w:highlight w:val="yellow"/>
        </w:rPr>
        <w:t>7</w:t>
      </w:r>
      <w:r w:rsidR="002F613B" w:rsidRPr="0082755E">
        <w:rPr>
          <w:rFonts w:ascii="Calibri" w:eastAsia="Arial Unicode MS" w:hAnsi="Calibri" w:cs="Arial Unicode MS"/>
          <w:sz w:val="22"/>
          <w:szCs w:val="22"/>
          <w:highlight w:val="yellow"/>
        </w:rPr>
        <w:t xml:space="preserve"> at 5:00p</w:t>
      </w:r>
      <w:r w:rsidR="00051A64" w:rsidRPr="0082755E">
        <w:rPr>
          <w:rFonts w:ascii="Calibri" w:eastAsia="Arial Unicode MS" w:hAnsi="Calibri" w:cs="Arial Unicode MS"/>
          <w:sz w:val="22"/>
          <w:szCs w:val="22"/>
          <w:highlight w:val="yellow"/>
        </w:rPr>
        <w:t>m</w:t>
      </w:r>
      <w:r w:rsidR="002F613B" w:rsidRPr="0082755E">
        <w:rPr>
          <w:rFonts w:ascii="Calibri" w:eastAsia="Arial Unicode MS" w:hAnsi="Calibri" w:cs="Arial Unicode MS"/>
          <w:sz w:val="22"/>
          <w:szCs w:val="22"/>
          <w:highlight w:val="yellow"/>
        </w:rPr>
        <w:t>.</w:t>
      </w:r>
      <w:r w:rsidR="002F613B">
        <w:rPr>
          <w:rFonts w:ascii="Calibri" w:eastAsia="Arial Unicode MS" w:hAnsi="Calibri" w:cs="Arial Unicode MS"/>
          <w:sz w:val="22"/>
          <w:szCs w:val="22"/>
        </w:rPr>
        <w:t xml:space="preserve">    </w:t>
      </w:r>
    </w:p>
    <w:p w:rsidR="00544D9A" w:rsidRDefault="00544D9A" w:rsidP="00544D9A">
      <w:pPr>
        <w:pBdr>
          <w:bottom w:val="single" w:sz="4" w:space="1" w:color="auto"/>
        </w:pBdr>
        <w:tabs>
          <w:tab w:val="left" w:pos="2160"/>
        </w:tabs>
        <w:rPr>
          <w:rFonts w:ascii="Calibri" w:eastAsia="Arial Unicode MS" w:hAnsi="Calibri" w:cs="Arial Unicode MS"/>
          <w:sz w:val="16"/>
          <w:szCs w:val="16"/>
        </w:rPr>
      </w:pPr>
    </w:p>
    <w:p w:rsidR="00763764" w:rsidRPr="007C268E" w:rsidRDefault="00763764" w:rsidP="00763764">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t>Employment conditions:</w:t>
      </w:r>
    </w:p>
    <w:p w:rsidR="00763764" w:rsidRPr="007C268E" w:rsidRDefault="00763764" w:rsidP="00763764">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11"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763764" w:rsidRPr="007C268E" w:rsidRDefault="00763764" w:rsidP="00763764">
      <w:pPr>
        <w:pStyle w:val="NoSpacing"/>
        <w:rPr>
          <w:rFonts w:asciiTheme="minorHAnsi" w:hAnsiTheme="minorHAnsi"/>
          <w:sz w:val="22"/>
          <w:szCs w:val="22"/>
        </w:rPr>
      </w:pPr>
    </w:p>
    <w:p w:rsidR="00763764" w:rsidRPr="007C268E" w:rsidRDefault="00763764" w:rsidP="00763764">
      <w:pPr>
        <w:pStyle w:val="NoSpacing"/>
        <w:numPr>
          <w:ilvl w:val="0"/>
          <w:numId w:val="19"/>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12"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763764" w:rsidRPr="007C268E" w:rsidRDefault="00763764" w:rsidP="00763764">
      <w:pPr>
        <w:pStyle w:val="NoSpacing"/>
        <w:rPr>
          <w:rFonts w:asciiTheme="minorHAnsi" w:hAnsiTheme="minorHAnsi"/>
          <w:sz w:val="22"/>
          <w:szCs w:val="22"/>
        </w:rPr>
      </w:pPr>
    </w:p>
    <w:p w:rsidR="00763764" w:rsidRDefault="00763764" w:rsidP="00763764">
      <w:pPr>
        <w:pStyle w:val="NoSpacing"/>
        <w:numPr>
          <w:ilvl w:val="0"/>
          <w:numId w:val="19"/>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763764" w:rsidRPr="007C268E" w:rsidRDefault="00763764" w:rsidP="00763764">
      <w:pPr>
        <w:pStyle w:val="NoSpacing"/>
        <w:rPr>
          <w:rFonts w:asciiTheme="minorHAnsi" w:hAnsiTheme="minorHAnsi"/>
          <w:sz w:val="22"/>
          <w:szCs w:val="22"/>
        </w:rPr>
      </w:pPr>
    </w:p>
    <w:p w:rsidR="00763764" w:rsidRPr="007C268E" w:rsidRDefault="00763764" w:rsidP="00763764">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763764" w:rsidRPr="00FF1E3A" w:rsidRDefault="00763764" w:rsidP="00763764">
      <w:pPr>
        <w:pBdr>
          <w:bottom w:val="single" w:sz="4" w:space="1" w:color="auto"/>
        </w:pBdr>
        <w:tabs>
          <w:tab w:val="left" w:pos="2160"/>
        </w:tabs>
        <w:rPr>
          <w:rFonts w:ascii="Calibri" w:eastAsia="Arial Unicode MS" w:hAnsi="Calibri" w:cs="Arial Unicode MS"/>
          <w:sz w:val="16"/>
          <w:szCs w:val="16"/>
        </w:rPr>
      </w:pPr>
    </w:p>
    <w:p w:rsidR="00763764" w:rsidRPr="0046650E" w:rsidRDefault="00763764" w:rsidP="00763764">
      <w:pPr>
        <w:pStyle w:val="Listbulletindented"/>
        <w:tabs>
          <w:tab w:val="clear" w:pos="720"/>
        </w:tabs>
        <w:ind w:left="0" w:firstLine="0"/>
        <w:jc w:val="center"/>
        <w:rPr>
          <w:rFonts w:ascii="Calibri" w:hAnsi="Calibri"/>
        </w:rPr>
      </w:pPr>
      <w:r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3" w:history="1">
        <w:r w:rsidRPr="0046650E">
          <w:rPr>
            <w:rStyle w:val="Hyperlink"/>
            <w:rFonts w:ascii="Calibri" w:hAnsi="Calibri" w:cs="Arial"/>
          </w:rPr>
          <w:t>dso@u.washington.edu</w:t>
        </w:r>
      </w:hyperlink>
    </w:p>
    <w:p w:rsidR="00763764" w:rsidRDefault="00763764" w:rsidP="00763764"/>
    <w:p w:rsidR="000E3AB8" w:rsidRPr="0046650E" w:rsidRDefault="000E3AB8" w:rsidP="00763764">
      <w:pPr>
        <w:tabs>
          <w:tab w:val="left" w:pos="2160"/>
        </w:tabs>
        <w:rPr>
          <w:rFonts w:ascii="Calibri" w:hAnsi="Calibri"/>
        </w:rPr>
      </w:pPr>
    </w:p>
    <w:sectPr w:rsidR="000E3AB8" w:rsidRPr="0046650E"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5F" w:rsidRDefault="0048415F">
      <w:r>
        <w:separator/>
      </w:r>
    </w:p>
  </w:endnote>
  <w:endnote w:type="continuationSeparator" w:id="0">
    <w:p w:rsidR="0048415F" w:rsidRDefault="0048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5F" w:rsidRDefault="0048415F">
      <w:r>
        <w:separator/>
      </w:r>
    </w:p>
  </w:footnote>
  <w:footnote w:type="continuationSeparator" w:id="0">
    <w:p w:rsidR="0048415F" w:rsidRDefault="00484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4D4A80"/>
    <w:multiLevelType w:val="hybridMultilevel"/>
    <w:tmpl w:val="BA6E97C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7"/>
  </w:num>
  <w:num w:numId="4">
    <w:abstractNumId w:val="8"/>
  </w:num>
  <w:num w:numId="5">
    <w:abstractNumId w:val="7"/>
  </w:num>
  <w:num w:numId="6">
    <w:abstractNumId w:val="12"/>
  </w:num>
  <w:num w:numId="7">
    <w:abstractNumId w:val="3"/>
  </w:num>
  <w:num w:numId="8">
    <w:abstractNumId w:val="11"/>
  </w:num>
  <w:num w:numId="9">
    <w:abstractNumId w:val="18"/>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5"/>
    <w:rsid w:val="00014B97"/>
    <w:rsid w:val="00040AC8"/>
    <w:rsid w:val="00051A64"/>
    <w:rsid w:val="0005271A"/>
    <w:rsid w:val="0005361F"/>
    <w:rsid w:val="00061F3C"/>
    <w:rsid w:val="000631B8"/>
    <w:rsid w:val="000644FE"/>
    <w:rsid w:val="000654E8"/>
    <w:rsid w:val="000743AF"/>
    <w:rsid w:val="00076E29"/>
    <w:rsid w:val="00093FF8"/>
    <w:rsid w:val="0009724C"/>
    <w:rsid w:val="000B172B"/>
    <w:rsid w:val="000C4138"/>
    <w:rsid w:val="000E3AB8"/>
    <w:rsid w:val="000E679F"/>
    <w:rsid w:val="00100AB7"/>
    <w:rsid w:val="00112DB8"/>
    <w:rsid w:val="001204A6"/>
    <w:rsid w:val="001224FD"/>
    <w:rsid w:val="00124A72"/>
    <w:rsid w:val="00136404"/>
    <w:rsid w:val="001376C7"/>
    <w:rsid w:val="00145753"/>
    <w:rsid w:val="00162C65"/>
    <w:rsid w:val="001701EE"/>
    <w:rsid w:val="00177797"/>
    <w:rsid w:val="0018419B"/>
    <w:rsid w:val="00187BE7"/>
    <w:rsid w:val="001911C1"/>
    <w:rsid w:val="001A5C15"/>
    <w:rsid w:val="001A6BDD"/>
    <w:rsid w:val="001B1907"/>
    <w:rsid w:val="001C6A8A"/>
    <w:rsid w:val="001D3932"/>
    <w:rsid w:val="001D5BA5"/>
    <w:rsid w:val="001E706B"/>
    <w:rsid w:val="001F7F45"/>
    <w:rsid w:val="0020279F"/>
    <w:rsid w:val="00203D82"/>
    <w:rsid w:val="002076C5"/>
    <w:rsid w:val="002473EC"/>
    <w:rsid w:val="002829B8"/>
    <w:rsid w:val="002844EA"/>
    <w:rsid w:val="002A2F65"/>
    <w:rsid w:val="002B3C40"/>
    <w:rsid w:val="002B417C"/>
    <w:rsid w:val="002C12B6"/>
    <w:rsid w:val="002C36BA"/>
    <w:rsid w:val="002D37AB"/>
    <w:rsid w:val="002D7BC4"/>
    <w:rsid w:val="002E3CBE"/>
    <w:rsid w:val="002F3570"/>
    <w:rsid w:val="002F613B"/>
    <w:rsid w:val="002F7B6A"/>
    <w:rsid w:val="00301C84"/>
    <w:rsid w:val="00307032"/>
    <w:rsid w:val="003078BE"/>
    <w:rsid w:val="00315BB0"/>
    <w:rsid w:val="003233DF"/>
    <w:rsid w:val="00341FF1"/>
    <w:rsid w:val="00345C72"/>
    <w:rsid w:val="003466C6"/>
    <w:rsid w:val="00366173"/>
    <w:rsid w:val="00367348"/>
    <w:rsid w:val="00374D16"/>
    <w:rsid w:val="003758D6"/>
    <w:rsid w:val="00394820"/>
    <w:rsid w:val="003B1B49"/>
    <w:rsid w:val="003D1181"/>
    <w:rsid w:val="003D14E5"/>
    <w:rsid w:val="003D3D98"/>
    <w:rsid w:val="003D4C2F"/>
    <w:rsid w:val="003E7142"/>
    <w:rsid w:val="004023F8"/>
    <w:rsid w:val="00407774"/>
    <w:rsid w:val="00407E63"/>
    <w:rsid w:val="0041485B"/>
    <w:rsid w:val="00430A10"/>
    <w:rsid w:val="004503EE"/>
    <w:rsid w:val="00455731"/>
    <w:rsid w:val="0046585E"/>
    <w:rsid w:val="0046650E"/>
    <w:rsid w:val="00472144"/>
    <w:rsid w:val="00474A10"/>
    <w:rsid w:val="004802A4"/>
    <w:rsid w:val="0048415F"/>
    <w:rsid w:val="004851C1"/>
    <w:rsid w:val="004929CE"/>
    <w:rsid w:val="00496C8F"/>
    <w:rsid w:val="004A3DBE"/>
    <w:rsid w:val="004B7CF1"/>
    <w:rsid w:val="004E4B9C"/>
    <w:rsid w:val="004E50D4"/>
    <w:rsid w:val="004F2364"/>
    <w:rsid w:val="00503BC1"/>
    <w:rsid w:val="005051A7"/>
    <w:rsid w:val="00510559"/>
    <w:rsid w:val="00510D12"/>
    <w:rsid w:val="00514ADC"/>
    <w:rsid w:val="00522849"/>
    <w:rsid w:val="0053516A"/>
    <w:rsid w:val="00535266"/>
    <w:rsid w:val="00540AF8"/>
    <w:rsid w:val="0054476C"/>
    <w:rsid w:val="00544D9A"/>
    <w:rsid w:val="00546734"/>
    <w:rsid w:val="00565B6E"/>
    <w:rsid w:val="00575EA7"/>
    <w:rsid w:val="00583D23"/>
    <w:rsid w:val="005857F7"/>
    <w:rsid w:val="005902FD"/>
    <w:rsid w:val="00593E83"/>
    <w:rsid w:val="005A4CFA"/>
    <w:rsid w:val="005B236D"/>
    <w:rsid w:val="005B2A10"/>
    <w:rsid w:val="005E08ED"/>
    <w:rsid w:val="005E75F5"/>
    <w:rsid w:val="005F6004"/>
    <w:rsid w:val="00616D03"/>
    <w:rsid w:val="0062292C"/>
    <w:rsid w:val="0063417D"/>
    <w:rsid w:val="00636A1E"/>
    <w:rsid w:val="00640390"/>
    <w:rsid w:val="00657CBA"/>
    <w:rsid w:val="006612FC"/>
    <w:rsid w:val="006731CA"/>
    <w:rsid w:val="00682B87"/>
    <w:rsid w:val="00694D06"/>
    <w:rsid w:val="006970A3"/>
    <w:rsid w:val="006B5B47"/>
    <w:rsid w:val="006C245A"/>
    <w:rsid w:val="006C440F"/>
    <w:rsid w:val="006C5040"/>
    <w:rsid w:val="006E6BBA"/>
    <w:rsid w:val="007034AE"/>
    <w:rsid w:val="007072AF"/>
    <w:rsid w:val="00713E78"/>
    <w:rsid w:val="0071689F"/>
    <w:rsid w:val="00717171"/>
    <w:rsid w:val="00745707"/>
    <w:rsid w:val="0075170A"/>
    <w:rsid w:val="00763764"/>
    <w:rsid w:val="00775050"/>
    <w:rsid w:val="00790082"/>
    <w:rsid w:val="007C3B37"/>
    <w:rsid w:val="007D624F"/>
    <w:rsid w:val="007E0387"/>
    <w:rsid w:val="007E2C2D"/>
    <w:rsid w:val="007E6EC0"/>
    <w:rsid w:val="007F15F3"/>
    <w:rsid w:val="007F46FC"/>
    <w:rsid w:val="008271BC"/>
    <w:rsid w:val="0082755E"/>
    <w:rsid w:val="00847FE8"/>
    <w:rsid w:val="00867C6A"/>
    <w:rsid w:val="00871787"/>
    <w:rsid w:val="00877B3F"/>
    <w:rsid w:val="00893351"/>
    <w:rsid w:val="0089370E"/>
    <w:rsid w:val="00895ABC"/>
    <w:rsid w:val="00897D86"/>
    <w:rsid w:val="008A3250"/>
    <w:rsid w:val="008A6A4C"/>
    <w:rsid w:val="008A6D63"/>
    <w:rsid w:val="008C56ED"/>
    <w:rsid w:val="00906482"/>
    <w:rsid w:val="0091173D"/>
    <w:rsid w:val="009165C3"/>
    <w:rsid w:val="009177E1"/>
    <w:rsid w:val="0092133C"/>
    <w:rsid w:val="00925D59"/>
    <w:rsid w:val="00936044"/>
    <w:rsid w:val="0094237C"/>
    <w:rsid w:val="00960700"/>
    <w:rsid w:val="00962EE6"/>
    <w:rsid w:val="0098430F"/>
    <w:rsid w:val="009A4228"/>
    <w:rsid w:val="009A500D"/>
    <w:rsid w:val="009C2B70"/>
    <w:rsid w:val="009D3D8D"/>
    <w:rsid w:val="009D4593"/>
    <w:rsid w:val="009E136F"/>
    <w:rsid w:val="00A00657"/>
    <w:rsid w:val="00A069C7"/>
    <w:rsid w:val="00A06CF5"/>
    <w:rsid w:val="00A36042"/>
    <w:rsid w:val="00A51F4F"/>
    <w:rsid w:val="00A57478"/>
    <w:rsid w:val="00A60A13"/>
    <w:rsid w:val="00A612AF"/>
    <w:rsid w:val="00A6152E"/>
    <w:rsid w:val="00A91D0B"/>
    <w:rsid w:val="00AA7FB4"/>
    <w:rsid w:val="00AE64AD"/>
    <w:rsid w:val="00B01CC6"/>
    <w:rsid w:val="00B04D5C"/>
    <w:rsid w:val="00B1045D"/>
    <w:rsid w:val="00B13A95"/>
    <w:rsid w:val="00B14AF5"/>
    <w:rsid w:val="00B220C1"/>
    <w:rsid w:val="00B33793"/>
    <w:rsid w:val="00B45ED6"/>
    <w:rsid w:val="00B4780B"/>
    <w:rsid w:val="00B5040A"/>
    <w:rsid w:val="00B60064"/>
    <w:rsid w:val="00B7150D"/>
    <w:rsid w:val="00B71A27"/>
    <w:rsid w:val="00B74AC7"/>
    <w:rsid w:val="00B76131"/>
    <w:rsid w:val="00B826AA"/>
    <w:rsid w:val="00B83F7C"/>
    <w:rsid w:val="00BA396C"/>
    <w:rsid w:val="00BC0599"/>
    <w:rsid w:val="00BC48F9"/>
    <w:rsid w:val="00BC5F9A"/>
    <w:rsid w:val="00BC79E2"/>
    <w:rsid w:val="00BD17CD"/>
    <w:rsid w:val="00BD7AD9"/>
    <w:rsid w:val="00BF1227"/>
    <w:rsid w:val="00BF487B"/>
    <w:rsid w:val="00BF79B5"/>
    <w:rsid w:val="00C01099"/>
    <w:rsid w:val="00C01965"/>
    <w:rsid w:val="00C0451E"/>
    <w:rsid w:val="00C04643"/>
    <w:rsid w:val="00C0524B"/>
    <w:rsid w:val="00C34507"/>
    <w:rsid w:val="00C3765C"/>
    <w:rsid w:val="00C42F41"/>
    <w:rsid w:val="00C53F32"/>
    <w:rsid w:val="00C67834"/>
    <w:rsid w:val="00C71D04"/>
    <w:rsid w:val="00C8666C"/>
    <w:rsid w:val="00C876FE"/>
    <w:rsid w:val="00C96F72"/>
    <w:rsid w:val="00CA3438"/>
    <w:rsid w:val="00CA447C"/>
    <w:rsid w:val="00CB4BFE"/>
    <w:rsid w:val="00CC3B31"/>
    <w:rsid w:val="00CD4402"/>
    <w:rsid w:val="00CE1FD8"/>
    <w:rsid w:val="00D118A8"/>
    <w:rsid w:val="00D1739C"/>
    <w:rsid w:val="00D2578A"/>
    <w:rsid w:val="00D44D44"/>
    <w:rsid w:val="00D47A6C"/>
    <w:rsid w:val="00D54439"/>
    <w:rsid w:val="00D77CAB"/>
    <w:rsid w:val="00D94130"/>
    <w:rsid w:val="00D96557"/>
    <w:rsid w:val="00DA5C63"/>
    <w:rsid w:val="00DC009C"/>
    <w:rsid w:val="00DF7399"/>
    <w:rsid w:val="00E07A42"/>
    <w:rsid w:val="00E107D1"/>
    <w:rsid w:val="00E133DB"/>
    <w:rsid w:val="00E1638B"/>
    <w:rsid w:val="00E22143"/>
    <w:rsid w:val="00E34FF1"/>
    <w:rsid w:val="00E57B05"/>
    <w:rsid w:val="00E64E54"/>
    <w:rsid w:val="00E77551"/>
    <w:rsid w:val="00E82A3F"/>
    <w:rsid w:val="00E82EAF"/>
    <w:rsid w:val="00EB08C1"/>
    <w:rsid w:val="00EB6090"/>
    <w:rsid w:val="00EC5477"/>
    <w:rsid w:val="00ED7570"/>
    <w:rsid w:val="00EF04A7"/>
    <w:rsid w:val="00F003BC"/>
    <w:rsid w:val="00F0658C"/>
    <w:rsid w:val="00F14C81"/>
    <w:rsid w:val="00F40449"/>
    <w:rsid w:val="00F522AA"/>
    <w:rsid w:val="00F5270A"/>
    <w:rsid w:val="00F74DF1"/>
    <w:rsid w:val="00F85BDD"/>
    <w:rsid w:val="00FA1CE6"/>
    <w:rsid w:val="00FA47D9"/>
    <w:rsid w:val="00FB6F97"/>
    <w:rsid w:val="00FC30D0"/>
    <w:rsid w:val="00FC40C4"/>
    <w:rsid w:val="00FC6BAE"/>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EB7BEB-D2BE-44A2-88A3-298BAFD8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uiPriority w:val="99"/>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uiPriority w:val="99"/>
    <w:rsid w:val="009177E1"/>
  </w:style>
  <w:style w:type="character" w:styleId="FollowedHyperlink">
    <w:name w:val="FollowedHyperlink"/>
    <w:basedOn w:val="DefaultParagraphFont"/>
    <w:rsid w:val="002C36BA"/>
    <w:rPr>
      <w:color w:val="800080" w:themeColor="followedHyperlink"/>
      <w:u w:val="single"/>
    </w:rPr>
  </w:style>
  <w:style w:type="character" w:styleId="Strong">
    <w:name w:val="Strong"/>
    <w:basedOn w:val="DefaultParagraphFont"/>
    <w:uiPriority w:val="22"/>
    <w:qFormat/>
    <w:rsid w:val="00763764"/>
    <w:rPr>
      <w:b/>
      <w:bCs/>
    </w:rPr>
  </w:style>
  <w:style w:type="paragraph" w:styleId="NoSpacing">
    <w:name w:val="No Spacing"/>
    <w:uiPriority w:val="1"/>
    <w:qFormat/>
    <w:rsid w:val="007637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4453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o@u.washing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edu/admin/hr/laborrel/contracts/uaw/contract/a2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preambl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ervinc@uw.edu"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2B20-B773-42E4-B6C7-8DFFC5A8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3570</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jabowman</dc:creator>
  <cp:keywords/>
  <dc:description/>
  <cp:lastModifiedBy>Sunday Stanley</cp:lastModifiedBy>
  <cp:revision>3</cp:revision>
  <cp:lastPrinted>2012-02-02T17:57:00Z</cp:lastPrinted>
  <dcterms:created xsi:type="dcterms:W3CDTF">2017-06-02T05:11:00Z</dcterms:created>
  <dcterms:modified xsi:type="dcterms:W3CDTF">2017-06-02T05:14:00Z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